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92A" w:rsidRDefault="001E392A" w:rsidP="00D855F3">
      <w:pPr>
        <w:jc w:val="center"/>
        <w:rPr>
          <w:rFonts w:ascii="Times New Roman" w:eastAsiaTheme="minorEastAsia" w:hAnsi="Times New Roman" w:cs="Times New Roman"/>
          <w:b/>
          <w:sz w:val="28"/>
          <w:szCs w:val="24"/>
          <w:u w:val="single"/>
          <w:lang w:val="en-US" w:eastAsia="zh-CN"/>
        </w:rPr>
      </w:pPr>
      <w:r w:rsidRPr="00393630">
        <w:rPr>
          <w:rFonts w:ascii="Times New Roman" w:eastAsiaTheme="minorEastAsia" w:hAnsi="Times New Roman" w:cs="Times New Roman"/>
          <w:b/>
          <w:sz w:val="28"/>
          <w:szCs w:val="24"/>
          <w:u w:val="single"/>
          <w:lang w:val="en-US" w:eastAsia="zh-CN"/>
        </w:rPr>
        <w:t xml:space="preserve">Request for melamine and melamine papers suppliers </w:t>
      </w:r>
    </w:p>
    <w:p w:rsidR="001E392A" w:rsidRPr="00393630" w:rsidRDefault="001E392A" w:rsidP="001E392A">
      <w:pPr>
        <w:contextualSpacing/>
        <w:jc w:val="both"/>
        <w:rPr>
          <w:rFonts w:ascii="Times New Roman" w:hAnsi="Times New Roman" w:cs="Times New Roman"/>
          <w:sz w:val="28"/>
          <w:szCs w:val="24"/>
          <w:lang w:val="en-US"/>
        </w:rPr>
      </w:pPr>
      <w:r w:rsidRPr="00393630">
        <w:rPr>
          <w:rFonts w:ascii="Times New Roman" w:hAnsi="Times New Roman" w:cs="Times New Roman"/>
          <w:b/>
          <w:sz w:val="28"/>
          <w:szCs w:val="24"/>
          <w:lang w:val="en-US"/>
        </w:rPr>
        <w:t>OOO "Funder-</w:t>
      </w:r>
      <w:proofErr w:type="spellStart"/>
      <w:r w:rsidRPr="00393630">
        <w:rPr>
          <w:rFonts w:ascii="Times New Roman" w:hAnsi="Times New Roman" w:cs="Times New Roman"/>
          <w:b/>
          <w:sz w:val="28"/>
          <w:szCs w:val="24"/>
          <w:lang w:val="en-US"/>
        </w:rPr>
        <w:t>Uwa</w:t>
      </w:r>
      <w:proofErr w:type="spellEnd"/>
      <w:r w:rsidRPr="00393630">
        <w:rPr>
          <w:rFonts w:ascii="Times New Roman" w:hAnsi="Times New Roman" w:cs="Times New Roman"/>
          <w:b/>
          <w:sz w:val="28"/>
          <w:szCs w:val="24"/>
          <w:lang w:val="en-US"/>
        </w:rPr>
        <w:t>"</w:t>
      </w:r>
      <w:r w:rsidRPr="00393630">
        <w:rPr>
          <w:rFonts w:ascii="Times New Roman" w:hAnsi="Times New Roman" w:cs="Times New Roman"/>
          <w:sz w:val="28"/>
          <w:szCs w:val="24"/>
          <w:lang w:val="en-US"/>
        </w:rPr>
        <w:t xml:space="preserve"> is a joint Russian-Austrian company, founded in 2005.</w:t>
      </w:r>
      <w:r w:rsidRPr="00393630">
        <w:rPr>
          <w:rFonts w:ascii="Times New Roman" w:hAnsi="Times New Roman" w:cs="Times New Roman"/>
          <w:sz w:val="28"/>
          <w:szCs w:val="24"/>
          <w:lang w:val="en-US"/>
        </w:rPr>
        <w:br/>
        <w:t xml:space="preserve">Territorially it is located in Russian Federation, </w:t>
      </w:r>
      <w:proofErr w:type="spellStart"/>
      <w:r w:rsidRPr="00393630">
        <w:rPr>
          <w:rFonts w:ascii="Times New Roman" w:hAnsi="Times New Roman" w:cs="Times New Roman"/>
          <w:sz w:val="28"/>
          <w:szCs w:val="24"/>
          <w:lang w:val="en-US"/>
        </w:rPr>
        <w:t>Udmurt</w:t>
      </w:r>
      <w:proofErr w:type="spellEnd"/>
      <w:r w:rsidRPr="00393630">
        <w:rPr>
          <w:rFonts w:ascii="Times New Roman" w:hAnsi="Times New Roman" w:cs="Times New Roman"/>
          <w:sz w:val="28"/>
          <w:szCs w:val="24"/>
          <w:lang w:val="en-US"/>
        </w:rPr>
        <w:t xml:space="preserve"> Republic, settlement </w:t>
      </w:r>
      <w:proofErr w:type="spellStart"/>
      <w:r w:rsidRPr="00393630">
        <w:rPr>
          <w:rFonts w:ascii="Times New Roman" w:hAnsi="Times New Roman" w:cs="Times New Roman"/>
          <w:sz w:val="28"/>
          <w:szCs w:val="24"/>
          <w:lang w:val="en-US"/>
        </w:rPr>
        <w:t>Uva</w:t>
      </w:r>
      <w:proofErr w:type="spellEnd"/>
      <w:r w:rsidRPr="00393630">
        <w:rPr>
          <w:rFonts w:ascii="Times New Roman" w:hAnsi="Times New Roman" w:cs="Times New Roman"/>
          <w:sz w:val="28"/>
          <w:szCs w:val="24"/>
          <w:lang w:val="en-US"/>
        </w:rPr>
        <w:t>.</w:t>
      </w:r>
      <w:r w:rsidRPr="00393630">
        <w:rPr>
          <w:rFonts w:ascii="Times New Roman" w:hAnsi="Times New Roman" w:cs="Times New Roman"/>
          <w:sz w:val="28"/>
          <w:szCs w:val="24"/>
          <w:lang w:val="en-US"/>
        </w:rPr>
        <w:br/>
        <w:t>The main product of the company is a decorative film for laminating the chipboard surface.</w:t>
      </w:r>
    </w:p>
    <w:p w:rsidR="00393630" w:rsidRPr="00393630" w:rsidRDefault="001E392A" w:rsidP="001E392A">
      <w:pPr>
        <w:contextualSpacing/>
        <w:jc w:val="both"/>
        <w:rPr>
          <w:rFonts w:ascii="Times New Roman" w:hAnsi="Times New Roman" w:cs="Times New Roman"/>
          <w:sz w:val="28"/>
          <w:szCs w:val="24"/>
          <w:lang w:val="en-US"/>
        </w:rPr>
      </w:pPr>
      <w:r w:rsidRPr="00393630">
        <w:rPr>
          <w:rFonts w:ascii="Times New Roman" w:hAnsi="Times New Roman" w:cs="Times New Roman"/>
          <w:sz w:val="28"/>
          <w:szCs w:val="24"/>
          <w:lang w:val="en-US"/>
        </w:rPr>
        <w:br/>
        <w:t>Today, Funder-</w:t>
      </w:r>
      <w:proofErr w:type="spellStart"/>
      <w:r w:rsidRPr="00393630">
        <w:rPr>
          <w:rFonts w:ascii="Times New Roman" w:hAnsi="Times New Roman" w:cs="Times New Roman"/>
          <w:sz w:val="28"/>
          <w:szCs w:val="24"/>
          <w:lang w:val="en-US"/>
        </w:rPr>
        <w:t>Uwa</w:t>
      </w:r>
      <w:proofErr w:type="spellEnd"/>
      <w:r w:rsidRPr="00393630">
        <w:rPr>
          <w:rFonts w:ascii="Times New Roman" w:hAnsi="Times New Roman" w:cs="Times New Roman"/>
          <w:sz w:val="28"/>
          <w:szCs w:val="24"/>
          <w:lang w:val="en-US"/>
        </w:rPr>
        <w:t xml:space="preserve"> has 5 modern impregnation lines VITS and its own production of impregnating compounds and additives. Production capacity of the company is 170 million square meters of film per year.</w:t>
      </w:r>
      <w:r w:rsidR="007B3997">
        <w:rPr>
          <w:rFonts w:ascii="Times New Roman" w:hAnsi="Times New Roman" w:cs="Times New Roman"/>
          <w:sz w:val="28"/>
          <w:szCs w:val="24"/>
          <w:lang w:val="en-US"/>
        </w:rPr>
        <w:t xml:space="preserve"> </w:t>
      </w:r>
      <w:r w:rsidRPr="00393630">
        <w:rPr>
          <w:rFonts w:ascii="Times New Roman" w:hAnsi="Times New Roman" w:cs="Times New Roman"/>
          <w:sz w:val="28"/>
          <w:szCs w:val="24"/>
          <w:lang w:val="en-US"/>
        </w:rPr>
        <w:t>The assortment of offered grades is more than 300. Geography of sales - the products are presented at all Russian factories for the production of laminated chipboard, also the products are sold in Kazakhstan, Uzbekistan.</w:t>
      </w:r>
    </w:p>
    <w:p w:rsidR="001E392A" w:rsidRPr="00393630" w:rsidRDefault="001E392A" w:rsidP="001E392A">
      <w:pPr>
        <w:contextualSpacing/>
        <w:jc w:val="both"/>
        <w:rPr>
          <w:rFonts w:ascii="Times New Roman" w:hAnsi="Times New Roman" w:cs="Times New Roman"/>
          <w:sz w:val="28"/>
          <w:szCs w:val="24"/>
          <w:lang w:val="en-US"/>
        </w:rPr>
      </w:pPr>
    </w:p>
    <w:p w:rsidR="001E392A" w:rsidRDefault="001E392A" w:rsidP="001E392A">
      <w:pPr>
        <w:contextualSpacing/>
        <w:jc w:val="both"/>
        <w:rPr>
          <w:rFonts w:ascii="Times New Roman" w:hAnsi="Times New Roman" w:cs="Times New Roman"/>
          <w:sz w:val="28"/>
          <w:szCs w:val="24"/>
          <w:lang w:val="en-US"/>
        </w:rPr>
      </w:pPr>
      <w:r w:rsidRPr="00393630">
        <w:rPr>
          <w:rFonts w:ascii="Times New Roman" w:hAnsi="Times New Roman" w:cs="Times New Roman"/>
          <w:sz w:val="28"/>
          <w:szCs w:val="24"/>
          <w:lang w:val="en-US"/>
        </w:rPr>
        <w:t xml:space="preserve">Company is looking for new suppliers of </w:t>
      </w:r>
      <w:r w:rsidRPr="00393630">
        <w:rPr>
          <w:rFonts w:ascii="Times New Roman" w:eastAsiaTheme="minorEastAsia" w:hAnsi="Times New Roman" w:cs="Times New Roman"/>
          <w:sz w:val="28"/>
          <w:szCs w:val="24"/>
          <w:lang w:val="en-US" w:eastAsia="zh-CN"/>
        </w:rPr>
        <w:t>melamine and melamine papers.</w:t>
      </w:r>
      <w:r w:rsidRPr="00393630">
        <w:rPr>
          <w:rFonts w:ascii="Times New Roman" w:eastAsiaTheme="minorEastAsia" w:hAnsi="Times New Roman" w:cs="Times New Roman"/>
          <w:b/>
          <w:sz w:val="28"/>
          <w:szCs w:val="24"/>
          <w:lang w:val="en-US" w:eastAsia="zh-CN"/>
        </w:rPr>
        <w:t xml:space="preserve"> </w:t>
      </w:r>
      <w:r w:rsidRPr="00393630">
        <w:rPr>
          <w:rFonts w:ascii="Times New Roman" w:hAnsi="Times New Roman" w:cs="Times New Roman"/>
          <w:sz w:val="28"/>
          <w:szCs w:val="24"/>
          <w:lang w:val="en-US"/>
        </w:rPr>
        <w:t>Volume of melamine consumption is 5-6 thousand tons.</w:t>
      </w:r>
      <w:r w:rsidR="007B3997">
        <w:rPr>
          <w:rFonts w:ascii="Times New Roman" w:hAnsi="Times New Roman" w:cs="Times New Roman"/>
          <w:sz w:val="28"/>
          <w:szCs w:val="24"/>
          <w:lang w:val="en-US"/>
        </w:rPr>
        <w:t xml:space="preserve"> </w:t>
      </w:r>
      <w:r w:rsidRPr="00393630">
        <w:rPr>
          <w:rFonts w:ascii="Times New Roman" w:hAnsi="Times New Roman" w:cs="Times New Roman"/>
          <w:sz w:val="28"/>
          <w:szCs w:val="24"/>
          <w:lang w:val="en-US"/>
        </w:rPr>
        <w:t>Paper grade "White" - 1000 tons per year. Specification of needed products is provided below.</w:t>
      </w:r>
    </w:p>
    <w:p w:rsidR="00393630" w:rsidRPr="00393630" w:rsidRDefault="00393630" w:rsidP="001E392A">
      <w:pPr>
        <w:contextualSpacing/>
        <w:jc w:val="both"/>
        <w:rPr>
          <w:rFonts w:ascii="Times New Roman" w:hAnsi="Times New Roman" w:cs="Times New Roman"/>
          <w:i/>
          <w:sz w:val="28"/>
          <w:szCs w:val="24"/>
          <w:lang w:val="en-US"/>
        </w:rPr>
      </w:pPr>
    </w:p>
    <w:p w:rsidR="00393630" w:rsidRPr="00393630" w:rsidRDefault="001E392A" w:rsidP="001E392A">
      <w:pPr>
        <w:contextualSpacing/>
        <w:jc w:val="both"/>
        <w:rPr>
          <w:rFonts w:ascii="Times New Roman" w:hAnsi="Times New Roman" w:cs="Times New Roman"/>
          <w:i/>
          <w:sz w:val="28"/>
          <w:szCs w:val="24"/>
          <w:lang w:val="en-US"/>
        </w:rPr>
      </w:pPr>
      <w:r w:rsidRPr="00393630">
        <w:rPr>
          <w:rFonts w:ascii="Times New Roman" w:hAnsi="Times New Roman" w:cs="Times New Roman"/>
          <w:i/>
          <w:sz w:val="28"/>
          <w:szCs w:val="24"/>
          <w:lang w:val="en-US"/>
        </w:rPr>
        <w:t xml:space="preserve">The head of the company is </w:t>
      </w:r>
      <w:proofErr w:type="spellStart"/>
      <w:r w:rsidRPr="00393630">
        <w:rPr>
          <w:rFonts w:ascii="Times New Roman" w:hAnsi="Times New Roman" w:cs="Times New Roman"/>
          <w:i/>
          <w:sz w:val="28"/>
          <w:szCs w:val="24"/>
          <w:lang w:val="en-US"/>
        </w:rPr>
        <w:t>Andrey</w:t>
      </w:r>
      <w:proofErr w:type="spellEnd"/>
      <w:r w:rsidRPr="00393630">
        <w:rPr>
          <w:rFonts w:ascii="Times New Roman" w:hAnsi="Times New Roman" w:cs="Times New Roman"/>
          <w:i/>
          <w:sz w:val="28"/>
          <w:szCs w:val="24"/>
          <w:lang w:val="en-US"/>
        </w:rPr>
        <w:t xml:space="preserve"> </w:t>
      </w:r>
      <w:proofErr w:type="spellStart"/>
      <w:r w:rsidRPr="00393630">
        <w:rPr>
          <w:rFonts w:ascii="Times New Roman" w:hAnsi="Times New Roman" w:cs="Times New Roman"/>
          <w:i/>
          <w:sz w:val="28"/>
          <w:szCs w:val="24"/>
          <w:lang w:val="en-US"/>
        </w:rPr>
        <w:t>Vladimirovich</w:t>
      </w:r>
      <w:proofErr w:type="spellEnd"/>
      <w:r w:rsidRPr="00393630">
        <w:rPr>
          <w:rFonts w:ascii="Times New Roman" w:hAnsi="Times New Roman" w:cs="Times New Roman"/>
          <w:i/>
          <w:sz w:val="28"/>
          <w:szCs w:val="24"/>
          <w:lang w:val="en-US"/>
        </w:rPr>
        <w:t xml:space="preserve"> </w:t>
      </w:r>
      <w:proofErr w:type="spellStart"/>
      <w:r w:rsidRPr="00393630">
        <w:rPr>
          <w:rFonts w:ascii="Times New Roman" w:hAnsi="Times New Roman" w:cs="Times New Roman"/>
          <w:i/>
          <w:sz w:val="28"/>
          <w:szCs w:val="24"/>
          <w:lang w:val="en-US"/>
        </w:rPr>
        <w:t>Malugin</w:t>
      </w:r>
      <w:proofErr w:type="spellEnd"/>
      <w:r w:rsidRPr="00393630">
        <w:rPr>
          <w:rFonts w:ascii="Times New Roman" w:hAnsi="Times New Roman" w:cs="Times New Roman"/>
          <w:i/>
          <w:sz w:val="28"/>
          <w:szCs w:val="24"/>
          <w:lang w:val="en-US"/>
        </w:rPr>
        <w:t>.</w:t>
      </w:r>
    </w:p>
    <w:p w:rsidR="001E392A" w:rsidRDefault="001E392A" w:rsidP="001E392A">
      <w:pPr>
        <w:contextualSpacing/>
        <w:jc w:val="both"/>
        <w:rPr>
          <w:rFonts w:ascii="Times New Roman" w:hAnsi="Times New Roman" w:cs="Times New Roman"/>
          <w:i/>
          <w:sz w:val="28"/>
          <w:szCs w:val="24"/>
          <w:lang w:val="en-US"/>
        </w:rPr>
      </w:pPr>
      <w:r w:rsidRPr="00393630">
        <w:rPr>
          <w:rFonts w:ascii="Times New Roman" w:hAnsi="Times New Roman" w:cs="Times New Roman"/>
          <w:i/>
          <w:sz w:val="28"/>
          <w:szCs w:val="24"/>
          <w:lang w:val="en-US"/>
        </w:rPr>
        <w:t xml:space="preserve">Contacts: phone +73413045739, e-mail </w:t>
      </w:r>
      <w:hyperlink r:id="rId4" w:history="1">
        <w:r w:rsidRPr="00393630">
          <w:rPr>
            <w:rStyle w:val="a4"/>
            <w:rFonts w:ascii="Times New Roman" w:hAnsi="Times New Roman" w:cs="Times New Roman"/>
            <w:i/>
            <w:sz w:val="28"/>
            <w:szCs w:val="24"/>
            <w:lang w:val="en-US"/>
          </w:rPr>
          <w:t>secretar-f@funderuwa.ru</w:t>
        </w:r>
      </w:hyperlink>
    </w:p>
    <w:p w:rsidR="00393630" w:rsidRPr="007B3997" w:rsidRDefault="00393630" w:rsidP="007B3997">
      <w:pPr>
        <w:spacing w:before="360"/>
        <w:jc w:val="center"/>
        <w:rPr>
          <w:rFonts w:ascii="Times New Roman" w:hAnsi="Times New Roman" w:cs="Times New Roman"/>
          <w:b/>
          <w:sz w:val="28"/>
          <w:szCs w:val="28"/>
          <w:lang w:val="en-US"/>
        </w:rPr>
      </w:pPr>
      <w:r w:rsidRPr="007B3997">
        <w:rPr>
          <w:rFonts w:ascii="Times New Roman" w:hAnsi="Times New Roman" w:cs="Times New Roman"/>
          <w:b/>
          <w:sz w:val="28"/>
          <w:szCs w:val="28"/>
          <w:lang w:val="en-US"/>
        </w:rPr>
        <w:t>Requirements for m</w:t>
      </w:r>
      <w:r w:rsidR="00064D99" w:rsidRPr="007B3997">
        <w:rPr>
          <w:rFonts w:ascii="Times New Roman" w:hAnsi="Times New Roman" w:cs="Times New Roman"/>
          <w:b/>
          <w:sz w:val="28"/>
          <w:szCs w:val="28"/>
          <w:lang w:val="en-US"/>
        </w:rPr>
        <w:t xml:space="preserve">elamine </w:t>
      </w:r>
    </w:p>
    <w:tbl>
      <w:tblPr>
        <w:tblStyle w:val="a3"/>
        <w:tblW w:w="0" w:type="auto"/>
        <w:tblLook w:val="04A0"/>
      </w:tblPr>
      <w:tblGrid>
        <w:gridCol w:w="4785"/>
        <w:gridCol w:w="4786"/>
      </w:tblGrid>
      <w:tr w:rsidR="00D855F3" w:rsidRPr="00393630" w:rsidTr="00D855F3">
        <w:tc>
          <w:tcPr>
            <w:tcW w:w="4785" w:type="dxa"/>
          </w:tcPr>
          <w:p w:rsidR="00D855F3" w:rsidRPr="00393630" w:rsidRDefault="00064D99" w:rsidP="00D855F3">
            <w:pPr>
              <w:jc w:val="center"/>
              <w:rPr>
                <w:rFonts w:ascii="Times New Roman" w:hAnsi="Times New Roman" w:cs="Times New Roman"/>
                <w:b/>
                <w:sz w:val="24"/>
                <w:szCs w:val="36"/>
                <w:lang w:val="en-US"/>
              </w:rPr>
            </w:pPr>
            <w:r w:rsidRPr="00393630">
              <w:rPr>
                <w:rFonts w:ascii="Times New Roman" w:hAnsi="Times New Roman" w:cs="Times New Roman"/>
                <w:b/>
                <w:sz w:val="24"/>
                <w:szCs w:val="36"/>
                <w:lang w:val="en-US"/>
              </w:rPr>
              <w:t>Indicator</w:t>
            </w:r>
          </w:p>
        </w:tc>
        <w:tc>
          <w:tcPr>
            <w:tcW w:w="4786" w:type="dxa"/>
          </w:tcPr>
          <w:p w:rsidR="00D855F3" w:rsidRPr="00393630" w:rsidRDefault="00064D99" w:rsidP="00D855F3">
            <w:pPr>
              <w:jc w:val="center"/>
              <w:rPr>
                <w:rFonts w:ascii="Times New Roman" w:hAnsi="Times New Roman" w:cs="Times New Roman"/>
                <w:b/>
                <w:sz w:val="24"/>
                <w:szCs w:val="36"/>
                <w:lang w:val="en-US"/>
              </w:rPr>
            </w:pPr>
            <w:r w:rsidRPr="00393630">
              <w:rPr>
                <w:rFonts w:ascii="Times New Roman" w:hAnsi="Times New Roman" w:cs="Times New Roman"/>
                <w:b/>
                <w:sz w:val="24"/>
                <w:szCs w:val="36"/>
                <w:lang w:val="en-US"/>
              </w:rPr>
              <w:t>Required indicators</w:t>
            </w:r>
          </w:p>
        </w:tc>
      </w:tr>
      <w:tr w:rsidR="00D855F3" w:rsidRPr="00393630" w:rsidTr="00D855F3">
        <w:tc>
          <w:tcPr>
            <w:tcW w:w="4785" w:type="dxa"/>
          </w:tcPr>
          <w:p w:rsidR="00D855F3" w:rsidRPr="00393630" w:rsidRDefault="00064D99" w:rsidP="00393630">
            <w:pPr>
              <w:rPr>
                <w:rFonts w:ascii="Times New Roman" w:hAnsi="Times New Roman" w:cs="Times New Roman"/>
                <w:sz w:val="24"/>
                <w:szCs w:val="36"/>
                <w:lang w:val="en-US"/>
              </w:rPr>
            </w:pPr>
            <w:r w:rsidRPr="00393630">
              <w:rPr>
                <w:rFonts w:ascii="Times New Roman" w:hAnsi="Times New Roman" w:cs="Times New Roman"/>
                <w:sz w:val="24"/>
                <w:szCs w:val="36"/>
                <w:lang w:val="en-US"/>
              </w:rPr>
              <w:t xml:space="preserve">Appearance </w:t>
            </w:r>
          </w:p>
        </w:tc>
        <w:tc>
          <w:tcPr>
            <w:tcW w:w="4786" w:type="dxa"/>
          </w:tcPr>
          <w:p w:rsidR="00D855F3" w:rsidRPr="00393630" w:rsidRDefault="00064D99" w:rsidP="00393630">
            <w:pPr>
              <w:rPr>
                <w:rFonts w:ascii="Times New Roman" w:hAnsi="Times New Roman" w:cs="Times New Roman"/>
                <w:sz w:val="24"/>
                <w:szCs w:val="36"/>
                <w:lang w:val="en-US"/>
              </w:rPr>
            </w:pPr>
            <w:r w:rsidRPr="00393630">
              <w:rPr>
                <w:rFonts w:ascii="Times New Roman" w:hAnsi="Times New Roman" w:cs="Times New Roman"/>
                <w:sz w:val="24"/>
                <w:szCs w:val="36"/>
                <w:lang w:val="en-US"/>
              </w:rPr>
              <w:t>White crystal powder</w:t>
            </w:r>
          </w:p>
        </w:tc>
      </w:tr>
      <w:tr w:rsidR="00D855F3" w:rsidRPr="00393630" w:rsidTr="00D855F3">
        <w:tc>
          <w:tcPr>
            <w:tcW w:w="4785" w:type="dxa"/>
          </w:tcPr>
          <w:p w:rsidR="00D855F3" w:rsidRPr="00393630" w:rsidRDefault="00064D99" w:rsidP="00393630">
            <w:pPr>
              <w:rPr>
                <w:rFonts w:ascii="Times New Roman" w:hAnsi="Times New Roman" w:cs="Times New Roman"/>
                <w:sz w:val="24"/>
                <w:szCs w:val="36"/>
                <w:lang w:val="en-US"/>
              </w:rPr>
            </w:pPr>
            <w:r w:rsidRPr="00393630">
              <w:rPr>
                <w:rFonts w:ascii="Times New Roman" w:hAnsi="Times New Roman" w:cs="Times New Roman"/>
                <w:sz w:val="24"/>
                <w:szCs w:val="36"/>
                <w:lang w:val="en-US"/>
              </w:rPr>
              <w:t>Con</w:t>
            </w:r>
            <w:r w:rsidR="00AE79FA" w:rsidRPr="00393630">
              <w:rPr>
                <w:rFonts w:ascii="Times New Roman" w:hAnsi="Times New Roman" w:cs="Times New Roman"/>
                <w:sz w:val="24"/>
                <w:szCs w:val="36"/>
                <w:lang w:val="en-US"/>
              </w:rPr>
              <w:t>tent of the main substance,% no</w:t>
            </w:r>
            <w:r w:rsidRPr="00393630">
              <w:rPr>
                <w:rFonts w:ascii="Times New Roman" w:hAnsi="Times New Roman" w:cs="Times New Roman"/>
                <w:sz w:val="24"/>
                <w:szCs w:val="36"/>
                <w:lang w:val="en-US"/>
              </w:rPr>
              <w:t xml:space="preserve"> less than</w:t>
            </w:r>
          </w:p>
        </w:tc>
        <w:tc>
          <w:tcPr>
            <w:tcW w:w="4786" w:type="dxa"/>
          </w:tcPr>
          <w:p w:rsidR="00D855F3" w:rsidRPr="00393630" w:rsidRDefault="00D855F3" w:rsidP="00393630">
            <w:pPr>
              <w:rPr>
                <w:rFonts w:ascii="Times New Roman" w:hAnsi="Times New Roman" w:cs="Times New Roman"/>
                <w:sz w:val="24"/>
                <w:szCs w:val="36"/>
                <w:lang w:val="en-US"/>
              </w:rPr>
            </w:pPr>
            <w:r w:rsidRPr="00393630">
              <w:rPr>
                <w:rFonts w:ascii="Times New Roman" w:hAnsi="Times New Roman" w:cs="Times New Roman"/>
                <w:sz w:val="24"/>
                <w:szCs w:val="36"/>
                <w:lang w:val="en-US"/>
              </w:rPr>
              <w:t>99,8</w:t>
            </w:r>
          </w:p>
        </w:tc>
      </w:tr>
      <w:tr w:rsidR="00D855F3" w:rsidRPr="00393630" w:rsidTr="00D855F3">
        <w:tc>
          <w:tcPr>
            <w:tcW w:w="4785" w:type="dxa"/>
          </w:tcPr>
          <w:p w:rsidR="00D855F3" w:rsidRPr="00393630" w:rsidRDefault="00064D99" w:rsidP="00393630">
            <w:pPr>
              <w:rPr>
                <w:rFonts w:ascii="Times New Roman" w:hAnsi="Times New Roman" w:cs="Times New Roman"/>
                <w:sz w:val="24"/>
                <w:szCs w:val="36"/>
                <w:lang w:val="en-US"/>
              </w:rPr>
            </w:pPr>
            <w:r w:rsidRPr="00393630">
              <w:rPr>
                <w:rFonts w:ascii="Times New Roman" w:hAnsi="Times New Roman" w:cs="Times New Roman"/>
                <w:sz w:val="24"/>
                <w:szCs w:val="36"/>
                <w:lang w:val="en-US"/>
              </w:rPr>
              <w:t>Moisture content, not higher</w:t>
            </w:r>
            <w:r w:rsidR="00AE79FA" w:rsidRPr="00393630">
              <w:rPr>
                <w:rFonts w:ascii="Times New Roman" w:hAnsi="Times New Roman" w:cs="Times New Roman"/>
                <w:sz w:val="24"/>
                <w:szCs w:val="36"/>
                <w:lang w:val="en-US"/>
              </w:rPr>
              <w:t xml:space="preserve"> than</w:t>
            </w:r>
            <w:r w:rsidRPr="00393630">
              <w:rPr>
                <w:rFonts w:ascii="Times New Roman" w:hAnsi="Times New Roman" w:cs="Times New Roman"/>
                <w:sz w:val="24"/>
                <w:szCs w:val="36"/>
                <w:lang w:val="en-US"/>
              </w:rPr>
              <w:t>,%</w:t>
            </w:r>
          </w:p>
        </w:tc>
        <w:tc>
          <w:tcPr>
            <w:tcW w:w="4786" w:type="dxa"/>
          </w:tcPr>
          <w:p w:rsidR="00D855F3" w:rsidRPr="00393630" w:rsidRDefault="00D855F3" w:rsidP="00393630">
            <w:pPr>
              <w:rPr>
                <w:rFonts w:ascii="Times New Roman" w:hAnsi="Times New Roman" w:cs="Times New Roman"/>
                <w:sz w:val="24"/>
                <w:szCs w:val="36"/>
              </w:rPr>
            </w:pPr>
            <w:r w:rsidRPr="00393630">
              <w:rPr>
                <w:rFonts w:ascii="Times New Roman" w:hAnsi="Times New Roman" w:cs="Times New Roman"/>
                <w:sz w:val="24"/>
                <w:szCs w:val="36"/>
              </w:rPr>
              <w:t>0,1</w:t>
            </w:r>
          </w:p>
        </w:tc>
      </w:tr>
      <w:tr w:rsidR="00D855F3" w:rsidRPr="00393630" w:rsidTr="00D855F3">
        <w:tc>
          <w:tcPr>
            <w:tcW w:w="4785" w:type="dxa"/>
          </w:tcPr>
          <w:p w:rsidR="00D855F3" w:rsidRPr="00393630" w:rsidRDefault="00D855F3" w:rsidP="00393630">
            <w:pPr>
              <w:rPr>
                <w:rFonts w:ascii="Times New Roman" w:hAnsi="Times New Roman" w:cs="Times New Roman"/>
                <w:sz w:val="24"/>
                <w:szCs w:val="36"/>
              </w:rPr>
            </w:pPr>
            <w:r w:rsidRPr="00393630">
              <w:rPr>
                <w:rFonts w:ascii="Times New Roman" w:hAnsi="Times New Roman" w:cs="Times New Roman"/>
                <w:sz w:val="24"/>
                <w:szCs w:val="36"/>
              </w:rPr>
              <w:t>рН</w:t>
            </w:r>
          </w:p>
        </w:tc>
        <w:tc>
          <w:tcPr>
            <w:tcW w:w="4786" w:type="dxa"/>
          </w:tcPr>
          <w:p w:rsidR="00D855F3" w:rsidRPr="00393630" w:rsidRDefault="00D855F3" w:rsidP="00393630">
            <w:pPr>
              <w:rPr>
                <w:rFonts w:ascii="Times New Roman" w:hAnsi="Times New Roman" w:cs="Times New Roman"/>
                <w:sz w:val="24"/>
                <w:szCs w:val="36"/>
              </w:rPr>
            </w:pPr>
            <w:r w:rsidRPr="00393630">
              <w:rPr>
                <w:rFonts w:ascii="Times New Roman" w:hAnsi="Times New Roman" w:cs="Times New Roman"/>
                <w:sz w:val="24"/>
                <w:szCs w:val="36"/>
              </w:rPr>
              <w:t>7,5-9,5</w:t>
            </w:r>
          </w:p>
        </w:tc>
      </w:tr>
      <w:tr w:rsidR="00D855F3" w:rsidRPr="00393630" w:rsidTr="00D855F3">
        <w:tc>
          <w:tcPr>
            <w:tcW w:w="4785" w:type="dxa"/>
          </w:tcPr>
          <w:p w:rsidR="00D855F3" w:rsidRPr="00393630" w:rsidRDefault="00AE79FA" w:rsidP="00393630">
            <w:pPr>
              <w:rPr>
                <w:rFonts w:ascii="Times New Roman" w:hAnsi="Times New Roman" w:cs="Times New Roman"/>
                <w:sz w:val="24"/>
                <w:szCs w:val="36"/>
                <w:lang w:val="en-US"/>
              </w:rPr>
            </w:pPr>
            <w:r w:rsidRPr="00393630">
              <w:rPr>
                <w:rFonts w:ascii="Times New Roman" w:hAnsi="Times New Roman" w:cs="Times New Roman"/>
                <w:sz w:val="24"/>
                <w:szCs w:val="36"/>
                <w:lang w:val="en-US"/>
              </w:rPr>
              <w:t>Ash content,%, no</w:t>
            </w:r>
            <w:r w:rsidR="00064D99" w:rsidRPr="00393630">
              <w:rPr>
                <w:rFonts w:ascii="Times New Roman" w:hAnsi="Times New Roman" w:cs="Times New Roman"/>
                <w:sz w:val="24"/>
                <w:szCs w:val="36"/>
                <w:lang w:val="en-US"/>
              </w:rPr>
              <w:t xml:space="preserve"> more than </w:t>
            </w:r>
            <w:bookmarkStart w:id="0" w:name="_GoBack"/>
            <w:bookmarkEnd w:id="0"/>
          </w:p>
        </w:tc>
        <w:tc>
          <w:tcPr>
            <w:tcW w:w="4786" w:type="dxa"/>
          </w:tcPr>
          <w:p w:rsidR="00D855F3" w:rsidRPr="00393630" w:rsidRDefault="00D855F3" w:rsidP="00393630">
            <w:pPr>
              <w:rPr>
                <w:rFonts w:ascii="Times New Roman" w:hAnsi="Times New Roman" w:cs="Times New Roman"/>
                <w:sz w:val="24"/>
                <w:szCs w:val="36"/>
              </w:rPr>
            </w:pPr>
            <w:r w:rsidRPr="00393630">
              <w:rPr>
                <w:rFonts w:ascii="Times New Roman" w:hAnsi="Times New Roman" w:cs="Times New Roman"/>
                <w:sz w:val="24"/>
                <w:szCs w:val="36"/>
              </w:rPr>
              <w:t>0,03</w:t>
            </w:r>
          </w:p>
        </w:tc>
      </w:tr>
      <w:tr w:rsidR="00D855F3" w:rsidRPr="00393630" w:rsidTr="00D855F3">
        <w:tc>
          <w:tcPr>
            <w:tcW w:w="4785" w:type="dxa"/>
          </w:tcPr>
          <w:p w:rsidR="00D855F3" w:rsidRPr="00393630" w:rsidRDefault="00064D99" w:rsidP="00393630">
            <w:pPr>
              <w:rPr>
                <w:rFonts w:ascii="Times New Roman" w:hAnsi="Times New Roman" w:cs="Times New Roman"/>
                <w:sz w:val="24"/>
                <w:szCs w:val="36"/>
              </w:rPr>
            </w:pPr>
            <w:r w:rsidRPr="00393630">
              <w:rPr>
                <w:rFonts w:ascii="Times New Roman" w:hAnsi="Times New Roman" w:cs="Times New Roman"/>
                <w:sz w:val="24"/>
                <w:szCs w:val="36"/>
              </w:rPr>
              <w:t xml:space="preserve">Turbidity, no more than </w:t>
            </w:r>
          </w:p>
        </w:tc>
        <w:tc>
          <w:tcPr>
            <w:tcW w:w="4786" w:type="dxa"/>
          </w:tcPr>
          <w:p w:rsidR="00D855F3" w:rsidRPr="00393630" w:rsidRDefault="00D855F3" w:rsidP="00393630">
            <w:pPr>
              <w:rPr>
                <w:rFonts w:ascii="Times New Roman" w:hAnsi="Times New Roman" w:cs="Times New Roman"/>
                <w:sz w:val="24"/>
                <w:szCs w:val="36"/>
              </w:rPr>
            </w:pPr>
            <w:r w:rsidRPr="00393630">
              <w:rPr>
                <w:rFonts w:ascii="Times New Roman" w:hAnsi="Times New Roman" w:cs="Times New Roman"/>
                <w:sz w:val="24"/>
                <w:szCs w:val="36"/>
              </w:rPr>
              <w:t>20</w:t>
            </w:r>
          </w:p>
        </w:tc>
      </w:tr>
      <w:tr w:rsidR="00D855F3" w:rsidRPr="00393630" w:rsidTr="00D855F3">
        <w:tc>
          <w:tcPr>
            <w:tcW w:w="4785" w:type="dxa"/>
          </w:tcPr>
          <w:p w:rsidR="00D855F3" w:rsidRPr="00393630" w:rsidRDefault="008977F9" w:rsidP="00393630">
            <w:pPr>
              <w:rPr>
                <w:rFonts w:ascii="Times New Roman" w:hAnsi="Times New Roman" w:cs="Times New Roman"/>
                <w:sz w:val="24"/>
                <w:szCs w:val="36"/>
              </w:rPr>
            </w:pPr>
            <w:proofErr w:type="spellStart"/>
            <w:r w:rsidRPr="00393630">
              <w:rPr>
                <w:rFonts w:ascii="Times New Roman" w:hAnsi="Times New Roman" w:cs="Times New Roman"/>
                <w:sz w:val="24"/>
                <w:szCs w:val="36"/>
              </w:rPr>
              <w:t>Colority</w:t>
            </w:r>
            <w:proofErr w:type="spellEnd"/>
            <w:r w:rsidR="00AE79FA" w:rsidRPr="00393630">
              <w:rPr>
                <w:rFonts w:ascii="Times New Roman" w:hAnsi="Times New Roman" w:cs="Times New Roman"/>
                <w:sz w:val="24"/>
                <w:szCs w:val="36"/>
              </w:rPr>
              <w:t xml:space="preserve">, </w:t>
            </w:r>
            <w:proofErr w:type="spellStart"/>
            <w:r w:rsidR="00AE79FA" w:rsidRPr="00393630">
              <w:rPr>
                <w:rFonts w:ascii="Times New Roman" w:hAnsi="Times New Roman" w:cs="Times New Roman"/>
                <w:sz w:val="24"/>
                <w:szCs w:val="36"/>
              </w:rPr>
              <w:t>no</w:t>
            </w:r>
            <w:proofErr w:type="spellEnd"/>
            <w:r w:rsidR="00064D99" w:rsidRPr="00393630">
              <w:rPr>
                <w:rFonts w:ascii="Times New Roman" w:hAnsi="Times New Roman" w:cs="Times New Roman"/>
                <w:sz w:val="24"/>
                <w:szCs w:val="36"/>
              </w:rPr>
              <w:t xml:space="preserve"> </w:t>
            </w:r>
            <w:proofErr w:type="spellStart"/>
            <w:r w:rsidR="00064D99" w:rsidRPr="00393630">
              <w:rPr>
                <w:rFonts w:ascii="Times New Roman" w:hAnsi="Times New Roman" w:cs="Times New Roman"/>
                <w:sz w:val="24"/>
                <w:szCs w:val="36"/>
              </w:rPr>
              <w:t>more</w:t>
            </w:r>
            <w:proofErr w:type="spellEnd"/>
            <w:r w:rsidR="00064D99" w:rsidRPr="00393630">
              <w:rPr>
                <w:rFonts w:ascii="Times New Roman" w:hAnsi="Times New Roman" w:cs="Times New Roman"/>
                <w:sz w:val="24"/>
                <w:szCs w:val="36"/>
              </w:rPr>
              <w:t xml:space="preserve"> </w:t>
            </w:r>
            <w:proofErr w:type="spellStart"/>
            <w:r w:rsidR="00064D99" w:rsidRPr="00393630">
              <w:rPr>
                <w:rFonts w:ascii="Times New Roman" w:hAnsi="Times New Roman" w:cs="Times New Roman"/>
                <w:sz w:val="24"/>
                <w:szCs w:val="36"/>
              </w:rPr>
              <w:t>than</w:t>
            </w:r>
            <w:proofErr w:type="spellEnd"/>
          </w:p>
        </w:tc>
        <w:tc>
          <w:tcPr>
            <w:tcW w:w="4786" w:type="dxa"/>
          </w:tcPr>
          <w:p w:rsidR="00D855F3" w:rsidRPr="00393630" w:rsidRDefault="00D855F3" w:rsidP="00393630">
            <w:pPr>
              <w:rPr>
                <w:rFonts w:ascii="Times New Roman" w:hAnsi="Times New Roman" w:cs="Times New Roman"/>
                <w:sz w:val="24"/>
                <w:szCs w:val="36"/>
              </w:rPr>
            </w:pPr>
            <w:r w:rsidRPr="00393630">
              <w:rPr>
                <w:rFonts w:ascii="Times New Roman" w:hAnsi="Times New Roman" w:cs="Times New Roman"/>
                <w:sz w:val="24"/>
                <w:szCs w:val="36"/>
              </w:rPr>
              <w:t>20</w:t>
            </w:r>
          </w:p>
        </w:tc>
      </w:tr>
      <w:tr w:rsidR="00393630" w:rsidRPr="00393630" w:rsidTr="00B21C11">
        <w:tc>
          <w:tcPr>
            <w:tcW w:w="9571" w:type="dxa"/>
            <w:gridSpan w:val="2"/>
          </w:tcPr>
          <w:p w:rsidR="00393630" w:rsidRPr="00393630" w:rsidRDefault="00393630" w:rsidP="00393630">
            <w:pPr>
              <w:rPr>
                <w:rFonts w:ascii="Times New Roman" w:hAnsi="Times New Roman" w:cs="Times New Roman"/>
                <w:sz w:val="24"/>
                <w:szCs w:val="36"/>
                <w:lang w:val="en-US"/>
              </w:rPr>
            </w:pPr>
            <w:r w:rsidRPr="00393630">
              <w:rPr>
                <w:rFonts w:ascii="Times New Roman" w:hAnsi="Times New Roman" w:cs="Times New Roman"/>
                <w:sz w:val="24"/>
                <w:szCs w:val="36"/>
              </w:rPr>
              <w:t>Needed volume 5000-6000 tons per year</w:t>
            </w:r>
          </w:p>
        </w:tc>
      </w:tr>
    </w:tbl>
    <w:p w:rsidR="001E392A" w:rsidRPr="007B3997" w:rsidRDefault="001E392A" w:rsidP="007B3997">
      <w:pPr>
        <w:spacing w:before="360"/>
        <w:jc w:val="center"/>
        <w:rPr>
          <w:rFonts w:ascii="Times New Roman" w:hAnsi="Times New Roman" w:cs="Times New Roman"/>
          <w:b/>
          <w:sz w:val="28"/>
          <w:szCs w:val="24"/>
          <w:lang w:val="en-US"/>
        </w:rPr>
      </w:pPr>
      <w:r w:rsidRPr="007B3997">
        <w:rPr>
          <w:rFonts w:ascii="Times New Roman" w:hAnsi="Times New Roman" w:cs="Times New Roman"/>
          <w:b/>
          <w:sz w:val="28"/>
          <w:szCs w:val="28"/>
          <w:lang w:val="en-US"/>
        </w:rPr>
        <w:t>Requirements</w:t>
      </w:r>
      <w:r w:rsidRPr="007B3997">
        <w:rPr>
          <w:rFonts w:ascii="Times New Roman" w:hAnsi="Times New Roman" w:cs="Times New Roman"/>
          <w:b/>
          <w:sz w:val="28"/>
          <w:szCs w:val="24"/>
          <w:lang w:val="en-US"/>
        </w:rPr>
        <w:t xml:space="preserve"> to the decorative paper</w:t>
      </w:r>
    </w:p>
    <w:p w:rsidR="001E392A" w:rsidRPr="007B3997" w:rsidRDefault="001E392A" w:rsidP="001E392A">
      <w:pPr>
        <w:jc w:val="both"/>
        <w:rPr>
          <w:rFonts w:ascii="Times New Roman" w:hAnsi="Times New Roman" w:cs="Times New Roman"/>
          <w:sz w:val="28"/>
          <w:szCs w:val="24"/>
          <w:lang w:val="en-US"/>
        </w:rPr>
      </w:pPr>
      <w:r w:rsidRPr="007B3997">
        <w:rPr>
          <w:rFonts w:ascii="Times New Roman" w:hAnsi="Times New Roman" w:cs="Times New Roman"/>
          <w:sz w:val="28"/>
          <w:szCs w:val="24"/>
          <w:lang w:val="en-US"/>
        </w:rPr>
        <w:t xml:space="preserve">Decorative paper in rolls is intended for manufacturing of the facing material in the production of furniture. For the production of paper, water-based paints are used in accordance with the requirements of the furniture industry. </w:t>
      </w:r>
    </w:p>
    <w:p w:rsidR="001E392A" w:rsidRPr="007B3997" w:rsidRDefault="001E392A" w:rsidP="001E392A">
      <w:pPr>
        <w:jc w:val="both"/>
        <w:rPr>
          <w:rFonts w:ascii="Times New Roman" w:hAnsi="Times New Roman" w:cs="Times New Roman"/>
          <w:sz w:val="28"/>
          <w:szCs w:val="24"/>
          <w:lang w:val="en-US"/>
        </w:rPr>
      </w:pPr>
      <w:r w:rsidRPr="007B3997">
        <w:rPr>
          <w:rFonts w:ascii="Times New Roman" w:hAnsi="Times New Roman" w:cs="Times New Roman"/>
          <w:sz w:val="28"/>
          <w:szCs w:val="24"/>
          <w:lang w:val="en-US"/>
        </w:rPr>
        <w:t xml:space="preserve">The decorative pattern should be applied to the smooth top side of the paper. </w:t>
      </w:r>
      <w:r w:rsidRPr="007B3997">
        <w:rPr>
          <w:rFonts w:ascii="Times New Roman" w:hAnsi="Times New Roman" w:cs="Times New Roman"/>
          <w:sz w:val="28"/>
          <w:szCs w:val="24"/>
          <w:lang w:val="en-US"/>
        </w:rPr>
        <w:br/>
        <w:t>Rolls should have a width of 1750, 1830, 1850 and 2007 mm. The diameter of the roll should be from 600 to 1000 mm. Paper winding should be made on paper roll core with an internal diameter of 76 mm, the rolls are hermetically sealed.</w:t>
      </w:r>
    </w:p>
    <w:tbl>
      <w:tblPr>
        <w:tblStyle w:val="a3"/>
        <w:tblW w:w="0" w:type="auto"/>
        <w:tblLook w:val="04A0"/>
      </w:tblPr>
      <w:tblGrid>
        <w:gridCol w:w="4785"/>
        <w:gridCol w:w="4786"/>
      </w:tblGrid>
      <w:tr w:rsidR="001E392A" w:rsidRPr="00881CF4" w:rsidTr="00C275CC">
        <w:tc>
          <w:tcPr>
            <w:tcW w:w="4785" w:type="dxa"/>
          </w:tcPr>
          <w:p w:rsidR="001E392A" w:rsidRPr="00881CF4" w:rsidRDefault="001E392A" w:rsidP="00C275CC">
            <w:pPr>
              <w:jc w:val="center"/>
              <w:rPr>
                <w:rFonts w:ascii="Times New Roman" w:hAnsi="Times New Roman" w:cs="Times New Roman"/>
                <w:b/>
                <w:sz w:val="24"/>
                <w:szCs w:val="24"/>
                <w:lang w:val="en-US"/>
              </w:rPr>
            </w:pPr>
            <w:r w:rsidRPr="00881CF4">
              <w:rPr>
                <w:rFonts w:ascii="Times New Roman" w:hAnsi="Times New Roman" w:cs="Times New Roman"/>
                <w:b/>
                <w:sz w:val="24"/>
                <w:szCs w:val="24"/>
                <w:lang w:val="en-US"/>
              </w:rPr>
              <w:lastRenderedPageBreak/>
              <w:t>Indicator</w:t>
            </w:r>
          </w:p>
        </w:tc>
        <w:tc>
          <w:tcPr>
            <w:tcW w:w="4786" w:type="dxa"/>
          </w:tcPr>
          <w:p w:rsidR="001E392A" w:rsidRPr="00881CF4" w:rsidRDefault="001E392A" w:rsidP="00C275CC">
            <w:pPr>
              <w:jc w:val="center"/>
              <w:rPr>
                <w:rFonts w:ascii="Times New Roman" w:hAnsi="Times New Roman" w:cs="Times New Roman"/>
                <w:b/>
                <w:sz w:val="24"/>
                <w:szCs w:val="24"/>
                <w:lang w:val="en-US"/>
              </w:rPr>
            </w:pPr>
            <w:r w:rsidRPr="00881CF4">
              <w:rPr>
                <w:rFonts w:ascii="Times New Roman" w:hAnsi="Times New Roman" w:cs="Times New Roman"/>
                <w:b/>
                <w:sz w:val="24"/>
                <w:szCs w:val="24"/>
                <w:lang w:val="en-US"/>
              </w:rPr>
              <w:t>Valid parameter</w:t>
            </w:r>
          </w:p>
        </w:tc>
      </w:tr>
      <w:tr w:rsidR="001E392A" w:rsidRPr="001E392A" w:rsidTr="00C275CC">
        <w:tc>
          <w:tcPr>
            <w:tcW w:w="4785" w:type="dxa"/>
          </w:tcPr>
          <w:p w:rsidR="001E392A" w:rsidRPr="00881CF4" w:rsidRDefault="001E392A" w:rsidP="00C275CC">
            <w:pPr>
              <w:rPr>
                <w:rFonts w:ascii="Times New Roman" w:hAnsi="Times New Roman" w:cs="Times New Roman"/>
                <w:sz w:val="24"/>
                <w:szCs w:val="24"/>
                <w:lang w:val="en-US"/>
              </w:rPr>
            </w:pPr>
            <w:r w:rsidRPr="00881CF4">
              <w:rPr>
                <w:rFonts w:ascii="Times New Roman" w:hAnsi="Times New Roman" w:cs="Times New Roman"/>
                <w:sz w:val="24"/>
                <w:szCs w:val="24"/>
                <w:lang w:val="en-US"/>
              </w:rPr>
              <w:t>Density (</w:t>
            </w:r>
            <w:proofErr w:type="spellStart"/>
            <w:r w:rsidRPr="00881CF4">
              <w:rPr>
                <w:rFonts w:ascii="Times New Roman" w:hAnsi="Times New Roman" w:cs="Times New Roman"/>
                <w:sz w:val="24"/>
                <w:szCs w:val="24"/>
                <w:lang w:val="en-US"/>
              </w:rPr>
              <w:t>gr</w:t>
            </w:r>
            <w:proofErr w:type="spellEnd"/>
            <w:r w:rsidRPr="00881CF4">
              <w:rPr>
                <w:rFonts w:ascii="Times New Roman" w:hAnsi="Times New Roman" w:cs="Times New Roman"/>
                <w:sz w:val="24"/>
                <w:szCs w:val="24"/>
                <w:lang w:val="en-US"/>
              </w:rPr>
              <w:t>/m2)</w:t>
            </w:r>
          </w:p>
        </w:tc>
        <w:tc>
          <w:tcPr>
            <w:tcW w:w="4786" w:type="dxa"/>
          </w:tcPr>
          <w:p w:rsidR="001E392A" w:rsidRPr="00881CF4" w:rsidRDefault="001E392A" w:rsidP="00C275CC">
            <w:pPr>
              <w:rPr>
                <w:rFonts w:ascii="Times New Roman" w:hAnsi="Times New Roman" w:cs="Times New Roman"/>
                <w:sz w:val="24"/>
                <w:szCs w:val="24"/>
                <w:lang w:val="en-US"/>
              </w:rPr>
            </w:pPr>
            <w:r w:rsidRPr="00881CF4">
              <w:rPr>
                <w:rFonts w:ascii="Times New Roman" w:hAnsi="Times New Roman" w:cs="Times New Roman"/>
                <w:sz w:val="24"/>
                <w:szCs w:val="24"/>
                <w:lang w:val="en-US"/>
              </w:rPr>
              <w:t>According to the customer specification +3/-2</w:t>
            </w:r>
          </w:p>
        </w:tc>
      </w:tr>
      <w:tr w:rsidR="001E392A" w:rsidRPr="00881CF4" w:rsidTr="00C275CC">
        <w:tc>
          <w:tcPr>
            <w:tcW w:w="4785" w:type="dxa"/>
          </w:tcPr>
          <w:p w:rsidR="001E392A" w:rsidRPr="00881CF4" w:rsidRDefault="001E392A" w:rsidP="00C275CC">
            <w:pPr>
              <w:rPr>
                <w:rFonts w:ascii="Times New Roman" w:hAnsi="Times New Roman" w:cs="Times New Roman"/>
                <w:sz w:val="24"/>
                <w:szCs w:val="24"/>
                <w:lang w:val="en-US"/>
              </w:rPr>
            </w:pPr>
            <w:r w:rsidRPr="00881CF4">
              <w:rPr>
                <w:rFonts w:ascii="Times New Roman" w:hAnsi="Times New Roman" w:cs="Times New Roman"/>
                <w:sz w:val="24"/>
                <w:szCs w:val="24"/>
                <w:lang w:val="en-US"/>
              </w:rPr>
              <w:t>Ash content %</w:t>
            </w:r>
          </w:p>
        </w:tc>
        <w:tc>
          <w:tcPr>
            <w:tcW w:w="4786" w:type="dxa"/>
          </w:tcPr>
          <w:p w:rsidR="001E392A" w:rsidRPr="00881CF4" w:rsidRDefault="001E392A" w:rsidP="00C275CC">
            <w:pPr>
              <w:rPr>
                <w:rFonts w:ascii="Times New Roman" w:hAnsi="Times New Roman" w:cs="Times New Roman"/>
                <w:sz w:val="24"/>
                <w:szCs w:val="24"/>
                <w:lang w:val="en-US"/>
              </w:rPr>
            </w:pPr>
            <w:r w:rsidRPr="00881CF4">
              <w:rPr>
                <w:rFonts w:ascii="Times New Roman" w:hAnsi="Times New Roman" w:cs="Times New Roman"/>
                <w:sz w:val="24"/>
                <w:szCs w:val="24"/>
                <w:lang w:val="en-US"/>
              </w:rPr>
              <w:t>22-42</w:t>
            </w:r>
          </w:p>
        </w:tc>
      </w:tr>
      <w:tr w:rsidR="001E392A" w:rsidRPr="00881CF4" w:rsidTr="00C275CC">
        <w:tc>
          <w:tcPr>
            <w:tcW w:w="4785" w:type="dxa"/>
          </w:tcPr>
          <w:p w:rsidR="001E392A" w:rsidRPr="00881CF4" w:rsidRDefault="001E392A" w:rsidP="00C275CC">
            <w:pPr>
              <w:rPr>
                <w:rFonts w:ascii="Times New Roman" w:hAnsi="Times New Roman" w:cs="Times New Roman"/>
                <w:sz w:val="24"/>
                <w:szCs w:val="24"/>
                <w:lang w:val="en-US"/>
              </w:rPr>
            </w:pPr>
            <w:r w:rsidRPr="00881CF4">
              <w:rPr>
                <w:rFonts w:ascii="Times New Roman" w:hAnsi="Times New Roman" w:cs="Times New Roman"/>
                <w:sz w:val="24"/>
                <w:szCs w:val="24"/>
                <w:lang w:val="en-US"/>
              </w:rPr>
              <w:t>Gurley air permeability (100 ml/sec)</w:t>
            </w:r>
          </w:p>
        </w:tc>
        <w:tc>
          <w:tcPr>
            <w:tcW w:w="4786" w:type="dxa"/>
          </w:tcPr>
          <w:p w:rsidR="001E392A" w:rsidRPr="00881CF4" w:rsidRDefault="001E392A" w:rsidP="00C275CC">
            <w:pPr>
              <w:rPr>
                <w:rFonts w:ascii="Times New Roman" w:hAnsi="Times New Roman" w:cs="Times New Roman"/>
                <w:sz w:val="24"/>
                <w:szCs w:val="24"/>
                <w:lang w:val="en-US"/>
              </w:rPr>
            </w:pPr>
            <w:r w:rsidRPr="00881CF4">
              <w:rPr>
                <w:rFonts w:ascii="Times New Roman" w:hAnsi="Times New Roman" w:cs="Times New Roman"/>
                <w:sz w:val="24"/>
                <w:szCs w:val="24"/>
                <w:lang w:val="en-US"/>
              </w:rPr>
              <w:t>13-28</w:t>
            </w:r>
          </w:p>
        </w:tc>
      </w:tr>
      <w:tr w:rsidR="001E392A" w:rsidRPr="00881CF4" w:rsidTr="00C275CC">
        <w:tc>
          <w:tcPr>
            <w:tcW w:w="4785" w:type="dxa"/>
          </w:tcPr>
          <w:p w:rsidR="001E392A" w:rsidRPr="00881CF4" w:rsidRDefault="001E392A" w:rsidP="00C275CC">
            <w:pPr>
              <w:rPr>
                <w:rFonts w:ascii="Times New Roman" w:hAnsi="Times New Roman" w:cs="Times New Roman"/>
                <w:sz w:val="24"/>
                <w:szCs w:val="24"/>
                <w:lang w:val="en-US"/>
              </w:rPr>
            </w:pPr>
            <w:r w:rsidRPr="00881CF4">
              <w:rPr>
                <w:rFonts w:ascii="Times New Roman" w:hAnsi="Times New Roman" w:cs="Times New Roman"/>
                <w:sz w:val="24"/>
                <w:szCs w:val="24"/>
                <w:lang w:val="en-US"/>
              </w:rPr>
              <w:t xml:space="preserve">Smoothness </w:t>
            </w:r>
            <w:proofErr w:type="spellStart"/>
            <w:r w:rsidRPr="00881CF4">
              <w:rPr>
                <w:rFonts w:ascii="Times New Roman" w:hAnsi="Times New Roman" w:cs="Times New Roman"/>
                <w:sz w:val="24"/>
                <w:szCs w:val="24"/>
                <w:lang w:val="en-US"/>
              </w:rPr>
              <w:t>Bekk</w:t>
            </w:r>
            <w:proofErr w:type="spellEnd"/>
            <w:r w:rsidRPr="00881CF4">
              <w:rPr>
                <w:rFonts w:ascii="Times New Roman" w:hAnsi="Times New Roman" w:cs="Times New Roman"/>
                <w:sz w:val="24"/>
                <w:szCs w:val="24"/>
                <w:lang w:val="en-US"/>
              </w:rPr>
              <w:t xml:space="preserve"> (sec)</w:t>
            </w:r>
          </w:p>
        </w:tc>
        <w:tc>
          <w:tcPr>
            <w:tcW w:w="4786" w:type="dxa"/>
          </w:tcPr>
          <w:p w:rsidR="001E392A" w:rsidRPr="00881CF4" w:rsidRDefault="001E392A" w:rsidP="00C275CC">
            <w:pPr>
              <w:rPr>
                <w:rFonts w:ascii="Times New Roman" w:hAnsi="Times New Roman" w:cs="Times New Roman"/>
                <w:sz w:val="24"/>
                <w:szCs w:val="24"/>
                <w:lang w:val="en-US"/>
              </w:rPr>
            </w:pPr>
            <w:r w:rsidRPr="00881CF4">
              <w:rPr>
                <w:rFonts w:ascii="Times New Roman" w:hAnsi="Times New Roman" w:cs="Times New Roman"/>
                <w:sz w:val="24"/>
                <w:szCs w:val="24"/>
                <w:lang w:val="en-US"/>
              </w:rPr>
              <w:t>60-140</w:t>
            </w:r>
          </w:p>
        </w:tc>
      </w:tr>
      <w:tr w:rsidR="001E392A" w:rsidRPr="00881CF4" w:rsidTr="00C275CC">
        <w:tc>
          <w:tcPr>
            <w:tcW w:w="4785" w:type="dxa"/>
          </w:tcPr>
          <w:p w:rsidR="001E392A" w:rsidRPr="00881CF4" w:rsidRDefault="001E392A" w:rsidP="00C275CC">
            <w:pPr>
              <w:rPr>
                <w:rFonts w:ascii="Times New Roman" w:hAnsi="Times New Roman" w:cs="Times New Roman"/>
                <w:sz w:val="24"/>
                <w:szCs w:val="24"/>
                <w:lang w:val="en-US"/>
              </w:rPr>
            </w:pPr>
            <w:r w:rsidRPr="00881CF4">
              <w:rPr>
                <w:rFonts w:ascii="Times New Roman" w:hAnsi="Times New Roman" w:cs="Times New Roman"/>
                <w:sz w:val="24"/>
                <w:szCs w:val="24"/>
                <w:lang w:val="en-US"/>
              </w:rPr>
              <w:t>Tensile strength MD(N)</w:t>
            </w:r>
          </w:p>
        </w:tc>
        <w:tc>
          <w:tcPr>
            <w:tcW w:w="4786" w:type="dxa"/>
          </w:tcPr>
          <w:p w:rsidR="001E392A" w:rsidRPr="00881CF4" w:rsidRDefault="001E392A" w:rsidP="00C275CC">
            <w:pPr>
              <w:rPr>
                <w:rFonts w:ascii="Times New Roman" w:hAnsi="Times New Roman" w:cs="Times New Roman"/>
                <w:sz w:val="24"/>
                <w:szCs w:val="24"/>
                <w:lang w:val="en-US"/>
              </w:rPr>
            </w:pPr>
            <w:r w:rsidRPr="00881CF4">
              <w:rPr>
                <w:rFonts w:ascii="Times New Roman" w:hAnsi="Times New Roman" w:cs="Times New Roman"/>
                <w:sz w:val="24"/>
                <w:szCs w:val="24"/>
                <w:lang w:val="en-US"/>
              </w:rPr>
              <w:t>Min 28</w:t>
            </w:r>
          </w:p>
        </w:tc>
      </w:tr>
      <w:tr w:rsidR="001E392A" w:rsidRPr="00881CF4" w:rsidTr="00C275CC">
        <w:tc>
          <w:tcPr>
            <w:tcW w:w="4785" w:type="dxa"/>
          </w:tcPr>
          <w:p w:rsidR="001E392A" w:rsidRPr="00881CF4" w:rsidRDefault="001E392A" w:rsidP="00C275CC">
            <w:pPr>
              <w:rPr>
                <w:rFonts w:ascii="Times New Roman" w:hAnsi="Times New Roman" w:cs="Times New Roman"/>
                <w:sz w:val="24"/>
                <w:szCs w:val="24"/>
                <w:lang w:val="en-US"/>
              </w:rPr>
            </w:pPr>
            <w:r w:rsidRPr="00881CF4">
              <w:rPr>
                <w:rFonts w:ascii="Times New Roman" w:hAnsi="Times New Roman" w:cs="Times New Roman"/>
                <w:sz w:val="24"/>
                <w:szCs w:val="24"/>
                <w:lang w:val="en-US"/>
              </w:rPr>
              <w:t>Wet strength (N)</w:t>
            </w:r>
          </w:p>
        </w:tc>
        <w:tc>
          <w:tcPr>
            <w:tcW w:w="4786" w:type="dxa"/>
          </w:tcPr>
          <w:p w:rsidR="001E392A" w:rsidRPr="00881CF4" w:rsidRDefault="001E392A" w:rsidP="00C275CC">
            <w:pPr>
              <w:rPr>
                <w:rFonts w:ascii="Times New Roman" w:hAnsi="Times New Roman" w:cs="Times New Roman"/>
                <w:sz w:val="24"/>
                <w:szCs w:val="24"/>
                <w:lang w:val="en-US"/>
              </w:rPr>
            </w:pPr>
            <w:r w:rsidRPr="00881CF4">
              <w:rPr>
                <w:rFonts w:ascii="Times New Roman" w:hAnsi="Times New Roman" w:cs="Times New Roman"/>
                <w:sz w:val="24"/>
                <w:szCs w:val="24"/>
                <w:lang w:val="en-US"/>
              </w:rPr>
              <w:t>Min 6.5</w:t>
            </w:r>
          </w:p>
        </w:tc>
      </w:tr>
      <w:tr w:rsidR="001E392A" w:rsidRPr="00881CF4" w:rsidTr="00C275CC">
        <w:tc>
          <w:tcPr>
            <w:tcW w:w="4785" w:type="dxa"/>
          </w:tcPr>
          <w:p w:rsidR="001E392A" w:rsidRPr="00881CF4" w:rsidRDefault="001E392A" w:rsidP="00C275CC">
            <w:pPr>
              <w:rPr>
                <w:rFonts w:ascii="Times New Roman" w:hAnsi="Times New Roman" w:cs="Times New Roman"/>
                <w:sz w:val="24"/>
                <w:szCs w:val="24"/>
                <w:lang w:val="en-US"/>
              </w:rPr>
            </w:pPr>
            <w:r w:rsidRPr="00881CF4">
              <w:rPr>
                <w:rFonts w:ascii="Times New Roman" w:hAnsi="Times New Roman" w:cs="Times New Roman"/>
                <w:sz w:val="24"/>
                <w:szCs w:val="24"/>
                <w:lang w:val="en-US"/>
              </w:rPr>
              <w:t>Penetration (sec)</w:t>
            </w:r>
          </w:p>
        </w:tc>
        <w:tc>
          <w:tcPr>
            <w:tcW w:w="4786" w:type="dxa"/>
          </w:tcPr>
          <w:p w:rsidR="001E392A" w:rsidRPr="00881CF4" w:rsidRDefault="001E392A" w:rsidP="00C275CC">
            <w:pPr>
              <w:rPr>
                <w:rFonts w:ascii="Times New Roman" w:hAnsi="Times New Roman" w:cs="Times New Roman"/>
                <w:sz w:val="24"/>
                <w:szCs w:val="24"/>
                <w:lang w:val="en-US"/>
              </w:rPr>
            </w:pPr>
            <w:r w:rsidRPr="00881CF4">
              <w:rPr>
                <w:rFonts w:ascii="Times New Roman" w:hAnsi="Times New Roman" w:cs="Times New Roman"/>
                <w:sz w:val="24"/>
                <w:szCs w:val="24"/>
                <w:lang w:val="en-US"/>
              </w:rPr>
              <w:t>Max 5</w:t>
            </w:r>
          </w:p>
        </w:tc>
      </w:tr>
      <w:tr w:rsidR="001E392A" w:rsidRPr="00881CF4" w:rsidTr="00C275CC">
        <w:tc>
          <w:tcPr>
            <w:tcW w:w="4785" w:type="dxa"/>
          </w:tcPr>
          <w:p w:rsidR="001E392A" w:rsidRPr="00881CF4" w:rsidRDefault="001E392A" w:rsidP="00C275CC">
            <w:pPr>
              <w:rPr>
                <w:rFonts w:ascii="Times New Roman" w:hAnsi="Times New Roman" w:cs="Times New Roman"/>
                <w:sz w:val="24"/>
                <w:szCs w:val="24"/>
                <w:lang w:val="en-US"/>
              </w:rPr>
            </w:pPr>
            <w:r w:rsidRPr="00881CF4">
              <w:rPr>
                <w:rFonts w:ascii="Times New Roman" w:hAnsi="Times New Roman" w:cs="Times New Roman"/>
                <w:sz w:val="24"/>
                <w:szCs w:val="24"/>
                <w:lang w:val="en-US"/>
              </w:rPr>
              <w:t>pH cold extraction</w:t>
            </w:r>
          </w:p>
        </w:tc>
        <w:tc>
          <w:tcPr>
            <w:tcW w:w="4786" w:type="dxa"/>
          </w:tcPr>
          <w:p w:rsidR="001E392A" w:rsidRPr="00881CF4" w:rsidRDefault="001E392A" w:rsidP="00C275CC">
            <w:pPr>
              <w:rPr>
                <w:rFonts w:ascii="Times New Roman" w:hAnsi="Times New Roman" w:cs="Times New Roman"/>
                <w:sz w:val="24"/>
                <w:szCs w:val="24"/>
                <w:lang w:val="en-US"/>
              </w:rPr>
            </w:pPr>
            <w:r w:rsidRPr="00881CF4">
              <w:rPr>
                <w:rFonts w:ascii="Times New Roman" w:hAnsi="Times New Roman" w:cs="Times New Roman"/>
                <w:sz w:val="24"/>
                <w:szCs w:val="24"/>
                <w:lang w:val="en-US"/>
              </w:rPr>
              <w:t>6.8-7.5</w:t>
            </w:r>
          </w:p>
        </w:tc>
      </w:tr>
      <w:tr w:rsidR="001E392A" w:rsidRPr="00881CF4" w:rsidTr="00C275CC">
        <w:tc>
          <w:tcPr>
            <w:tcW w:w="4785" w:type="dxa"/>
          </w:tcPr>
          <w:p w:rsidR="001E392A" w:rsidRPr="00881CF4" w:rsidRDefault="001E392A" w:rsidP="00C275CC">
            <w:pPr>
              <w:rPr>
                <w:rFonts w:ascii="Times New Roman" w:hAnsi="Times New Roman" w:cs="Times New Roman"/>
                <w:sz w:val="24"/>
                <w:szCs w:val="24"/>
                <w:lang w:val="en-US"/>
              </w:rPr>
            </w:pPr>
            <w:r w:rsidRPr="00881CF4">
              <w:rPr>
                <w:rFonts w:ascii="Times New Roman" w:hAnsi="Times New Roman" w:cs="Times New Roman"/>
                <w:sz w:val="24"/>
                <w:szCs w:val="24"/>
                <w:lang w:val="en-US"/>
              </w:rPr>
              <w:t>Transversal stretching M</w:t>
            </w:r>
            <w:proofErr w:type="spellStart"/>
            <w:r w:rsidRPr="00881CF4">
              <w:rPr>
                <w:rFonts w:ascii="Times New Roman" w:hAnsi="Times New Roman" w:cs="Times New Roman"/>
                <w:sz w:val="24"/>
                <w:szCs w:val="24"/>
                <w:lang w:val="de-DE"/>
              </w:rPr>
              <w:t>ütek</w:t>
            </w:r>
            <w:proofErr w:type="spellEnd"/>
          </w:p>
        </w:tc>
        <w:tc>
          <w:tcPr>
            <w:tcW w:w="4786" w:type="dxa"/>
          </w:tcPr>
          <w:p w:rsidR="001E392A" w:rsidRPr="00881CF4" w:rsidRDefault="001E392A" w:rsidP="00C275CC">
            <w:pPr>
              <w:rPr>
                <w:rFonts w:ascii="Times New Roman" w:hAnsi="Times New Roman" w:cs="Times New Roman"/>
                <w:sz w:val="24"/>
                <w:szCs w:val="24"/>
                <w:lang w:val="en-US"/>
              </w:rPr>
            </w:pPr>
            <w:r w:rsidRPr="00881CF4">
              <w:rPr>
                <w:rFonts w:ascii="Times New Roman" w:hAnsi="Times New Roman" w:cs="Times New Roman"/>
                <w:sz w:val="24"/>
                <w:szCs w:val="24"/>
                <w:lang w:val="en-US"/>
              </w:rPr>
              <w:t>2.7-3.1</w:t>
            </w:r>
          </w:p>
        </w:tc>
      </w:tr>
      <w:tr w:rsidR="001E392A" w:rsidRPr="00881CF4" w:rsidTr="00C275CC">
        <w:tc>
          <w:tcPr>
            <w:tcW w:w="4785" w:type="dxa"/>
          </w:tcPr>
          <w:p w:rsidR="001E392A" w:rsidRPr="00881CF4" w:rsidRDefault="001E392A" w:rsidP="00C275CC">
            <w:pPr>
              <w:rPr>
                <w:rFonts w:ascii="Times New Roman" w:hAnsi="Times New Roman" w:cs="Times New Roman"/>
                <w:sz w:val="24"/>
                <w:szCs w:val="24"/>
                <w:lang w:val="en-US"/>
              </w:rPr>
            </w:pPr>
            <w:r w:rsidRPr="00881CF4">
              <w:rPr>
                <w:rFonts w:ascii="Times New Roman" w:hAnsi="Times New Roman" w:cs="Times New Roman"/>
                <w:sz w:val="24"/>
                <w:szCs w:val="24"/>
                <w:lang w:val="en-US"/>
              </w:rPr>
              <w:t>Longitudinal stretching M</w:t>
            </w:r>
            <w:proofErr w:type="spellStart"/>
            <w:r w:rsidRPr="00881CF4">
              <w:rPr>
                <w:rFonts w:ascii="Times New Roman" w:hAnsi="Times New Roman" w:cs="Times New Roman"/>
                <w:sz w:val="24"/>
                <w:szCs w:val="24"/>
                <w:lang w:val="de-DE"/>
              </w:rPr>
              <w:t>ütek</w:t>
            </w:r>
            <w:proofErr w:type="spellEnd"/>
          </w:p>
        </w:tc>
        <w:tc>
          <w:tcPr>
            <w:tcW w:w="4786" w:type="dxa"/>
          </w:tcPr>
          <w:p w:rsidR="001E392A" w:rsidRPr="00881CF4" w:rsidRDefault="001E392A" w:rsidP="00C275CC">
            <w:pPr>
              <w:rPr>
                <w:rFonts w:ascii="Times New Roman" w:hAnsi="Times New Roman" w:cs="Times New Roman"/>
                <w:sz w:val="24"/>
                <w:szCs w:val="24"/>
                <w:lang w:val="en-US"/>
              </w:rPr>
            </w:pPr>
            <w:r w:rsidRPr="00881CF4">
              <w:rPr>
                <w:rFonts w:ascii="Times New Roman" w:hAnsi="Times New Roman" w:cs="Times New Roman"/>
                <w:sz w:val="24"/>
                <w:szCs w:val="24"/>
                <w:lang w:val="en-US"/>
              </w:rPr>
              <w:t>0.6-0.9</w:t>
            </w:r>
          </w:p>
        </w:tc>
      </w:tr>
      <w:tr w:rsidR="001E392A" w:rsidRPr="001E392A" w:rsidTr="00C275CC">
        <w:tc>
          <w:tcPr>
            <w:tcW w:w="4785" w:type="dxa"/>
          </w:tcPr>
          <w:p w:rsidR="001E392A" w:rsidRPr="00881CF4" w:rsidRDefault="001E392A" w:rsidP="00C275CC">
            <w:pPr>
              <w:rPr>
                <w:rFonts w:ascii="Times New Roman" w:hAnsi="Times New Roman" w:cs="Times New Roman"/>
                <w:sz w:val="24"/>
                <w:szCs w:val="24"/>
                <w:lang w:val="en-US"/>
              </w:rPr>
            </w:pPr>
            <w:r w:rsidRPr="00881CF4">
              <w:rPr>
                <w:rFonts w:ascii="Times New Roman" w:hAnsi="Times New Roman" w:cs="Times New Roman"/>
                <w:sz w:val="24"/>
                <w:szCs w:val="24"/>
                <w:lang w:val="en-US"/>
              </w:rPr>
              <w:t>Resistance to impregnating resins</w:t>
            </w:r>
          </w:p>
        </w:tc>
        <w:tc>
          <w:tcPr>
            <w:tcW w:w="4786" w:type="dxa"/>
          </w:tcPr>
          <w:p w:rsidR="001E392A" w:rsidRPr="00881CF4" w:rsidRDefault="001E392A" w:rsidP="00C275CC">
            <w:pPr>
              <w:rPr>
                <w:rFonts w:ascii="Times New Roman" w:hAnsi="Times New Roman" w:cs="Times New Roman"/>
                <w:sz w:val="24"/>
                <w:szCs w:val="24"/>
                <w:lang w:val="en-US"/>
              </w:rPr>
            </w:pPr>
            <w:r w:rsidRPr="00881CF4">
              <w:rPr>
                <w:rFonts w:ascii="Times New Roman" w:hAnsi="Times New Roman" w:cs="Times New Roman"/>
                <w:sz w:val="24"/>
                <w:szCs w:val="24"/>
                <w:lang w:val="en-US"/>
              </w:rPr>
              <w:t>Paper shouldn’t color the impregnating solution</w:t>
            </w:r>
          </w:p>
        </w:tc>
      </w:tr>
      <w:tr w:rsidR="001E392A" w:rsidRPr="001E392A" w:rsidTr="00C275CC">
        <w:tc>
          <w:tcPr>
            <w:tcW w:w="4785" w:type="dxa"/>
          </w:tcPr>
          <w:p w:rsidR="001E392A" w:rsidRPr="00881CF4" w:rsidRDefault="001E392A" w:rsidP="00C275CC">
            <w:pPr>
              <w:rPr>
                <w:rFonts w:ascii="Times New Roman" w:hAnsi="Times New Roman" w:cs="Times New Roman"/>
                <w:sz w:val="24"/>
                <w:szCs w:val="24"/>
                <w:lang w:val="en-US"/>
              </w:rPr>
            </w:pPr>
            <w:r w:rsidRPr="00881CF4">
              <w:rPr>
                <w:rFonts w:ascii="Times New Roman" w:hAnsi="Times New Roman" w:cs="Times New Roman"/>
                <w:sz w:val="24"/>
                <w:szCs w:val="24"/>
                <w:lang w:val="en-US"/>
              </w:rPr>
              <w:t>Thermal resistance</w:t>
            </w:r>
          </w:p>
        </w:tc>
        <w:tc>
          <w:tcPr>
            <w:tcW w:w="4786" w:type="dxa"/>
          </w:tcPr>
          <w:p w:rsidR="001E392A" w:rsidRPr="00881CF4" w:rsidRDefault="001E392A" w:rsidP="00C275CC">
            <w:pPr>
              <w:rPr>
                <w:rFonts w:ascii="Times New Roman" w:hAnsi="Times New Roman" w:cs="Times New Roman"/>
                <w:sz w:val="24"/>
                <w:szCs w:val="24"/>
                <w:lang w:val="en-US"/>
              </w:rPr>
            </w:pPr>
            <w:r w:rsidRPr="00881CF4">
              <w:rPr>
                <w:rFonts w:ascii="Times New Roman" w:hAnsi="Times New Roman" w:cs="Times New Roman"/>
                <w:sz w:val="24"/>
                <w:szCs w:val="24"/>
                <w:lang w:val="en-US"/>
              </w:rPr>
              <w:t>Paper shouldn’t change the color</w:t>
            </w:r>
          </w:p>
        </w:tc>
      </w:tr>
      <w:tr w:rsidR="001E392A" w:rsidRPr="001E392A" w:rsidTr="00C275CC">
        <w:tc>
          <w:tcPr>
            <w:tcW w:w="4785" w:type="dxa"/>
          </w:tcPr>
          <w:p w:rsidR="001E392A" w:rsidRPr="00881CF4" w:rsidRDefault="001E392A" w:rsidP="00C275CC">
            <w:pPr>
              <w:rPr>
                <w:rFonts w:ascii="Times New Roman" w:hAnsi="Times New Roman" w:cs="Times New Roman"/>
                <w:sz w:val="24"/>
                <w:szCs w:val="24"/>
                <w:lang w:val="en-US"/>
              </w:rPr>
            </w:pPr>
            <w:r w:rsidRPr="00881CF4">
              <w:rPr>
                <w:rFonts w:ascii="Times New Roman" w:hAnsi="Times New Roman" w:cs="Times New Roman"/>
                <w:sz w:val="24"/>
                <w:szCs w:val="24"/>
                <w:lang w:val="en-US"/>
              </w:rPr>
              <w:t xml:space="preserve">Color </w:t>
            </w:r>
          </w:p>
        </w:tc>
        <w:tc>
          <w:tcPr>
            <w:tcW w:w="4786" w:type="dxa"/>
          </w:tcPr>
          <w:p w:rsidR="001E392A" w:rsidRPr="00881CF4" w:rsidRDefault="001E392A" w:rsidP="00C275CC">
            <w:pPr>
              <w:rPr>
                <w:rFonts w:ascii="Times New Roman" w:hAnsi="Times New Roman" w:cs="Times New Roman"/>
                <w:sz w:val="24"/>
                <w:szCs w:val="24"/>
                <w:lang w:val="en-US"/>
              </w:rPr>
            </w:pPr>
            <w:r w:rsidRPr="00881CF4">
              <w:rPr>
                <w:rStyle w:val="shorttext"/>
                <w:rFonts w:ascii="Times New Roman" w:hAnsi="Times New Roman" w:cs="Times New Roman"/>
                <w:sz w:val="24"/>
                <w:szCs w:val="24"/>
                <w:lang w:val="en-US"/>
              </w:rPr>
              <w:t>According to archival samples in pressed form</w:t>
            </w:r>
          </w:p>
        </w:tc>
      </w:tr>
      <w:tr w:rsidR="001E392A" w:rsidRPr="001E392A" w:rsidTr="00C275CC">
        <w:tc>
          <w:tcPr>
            <w:tcW w:w="4785" w:type="dxa"/>
          </w:tcPr>
          <w:p w:rsidR="001E392A" w:rsidRPr="00881CF4" w:rsidRDefault="001E392A" w:rsidP="00C275CC">
            <w:pPr>
              <w:rPr>
                <w:rFonts w:ascii="Times New Roman" w:hAnsi="Times New Roman" w:cs="Times New Roman"/>
                <w:sz w:val="24"/>
                <w:szCs w:val="24"/>
                <w:lang w:val="en-US"/>
              </w:rPr>
            </w:pPr>
            <w:r w:rsidRPr="00881CF4">
              <w:rPr>
                <w:rFonts w:ascii="Times New Roman" w:hAnsi="Times New Roman" w:cs="Times New Roman"/>
                <w:sz w:val="24"/>
                <w:szCs w:val="24"/>
                <w:lang w:val="en-US"/>
              </w:rPr>
              <w:t>Appearance</w:t>
            </w:r>
          </w:p>
        </w:tc>
        <w:tc>
          <w:tcPr>
            <w:tcW w:w="4786" w:type="dxa"/>
          </w:tcPr>
          <w:p w:rsidR="001E392A" w:rsidRPr="00881CF4" w:rsidRDefault="001E392A" w:rsidP="00C275CC">
            <w:pPr>
              <w:rPr>
                <w:rFonts w:ascii="Times New Roman" w:hAnsi="Times New Roman" w:cs="Times New Roman"/>
                <w:sz w:val="24"/>
                <w:szCs w:val="24"/>
                <w:lang w:val="en-US"/>
              </w:rPr>
            </w:pPr>
            <w:r w:rsidRPr="00881CF4">
              <w:rPr>
                <w:rFonts w:ascii="Times New Roman" w:hAnsi="Times New Roman" w:cs="Times New Roman"/>
                <w:sz w:val="24"/>
                <w:szCs w:val="24"/>
                <w:lang w:val="en-US"/>
              </w:rPr>
              <w:t xml:space="preserve">Equal fiber distribution, the absence of fibrous accumulations, breakings and </w:t>
            </w:r>
            <w:proofErr w:type="spellStart"/>
            <w:r w:rsidRPr="00881CF4">
              <w:rPr>
                <w:rFonts w:ascii="Times New Roman" w:hAnsi="Times New Roman" w:cs="Times New Roman"/>
                <w:sz w:val="24"/>
                <w:szCs w:val="24"/>
                <w:lang w:val="en-US"/>
              </w:rPr>
              <w:t>foldings</w:t>
            </w:r>
            <w:proofErr w:type="spellEnd"/>
            <w:r w:rsidRPr="00881CF4">
              <w:rPr>
                <w:rFonts w:ascii="Times New Roman" w:hAnsi="Times New Roman" w:cs="Times New Roman"/>
                <w:sz w:val="24"/>
                <w:szCs w:val="24"/>
                <w:lang w:val="en-US"/>
              </w:rPr>
              <w:t>, image breaks, wrinkles, strange color strips, spots, broken sections through the printing field, through holes, strips from the squeegee, incompatibility of paints, color variations of service sides.</w:t>
            </w:r>
          </w:p>
        </w:tc>
      </w:tr>
      <w:tr w:rsidR="001E392A" w:rsidRPr="001E392A" w:rsidTr="00C275CC">
        <w:tc>
          <w:tcPr>
            <w:tcW w:w="4785" w:type="dxa"/>
          </w:tcPr>
          <w:p w:rsidR="001E392A" w:rsidRPr="00881CF4" w:rsidRDefault="001E392A" w:rsidP="00C275CC">
            <w:pPr>
              <w:rPr>
                <w:rFonts w:ascii="Times New Roman" w:hAnsi="Times New Roman" w:cs="Times New Roman"/>
                <w:sz w:val="24"/>
                <w:szCs w:val="24"/>
                <w:lang w:val="en-US"/>
              </w:rPr>
            </w:pPr>
            <w:r w:rsidRPr="00881CF4">
              <w:rPr>
                <w:rFonts w:ascii="Times New Roman" w:hAnsi="Times New Roman" w:cs="Times New Roman"/>
                <w:sz w:val="24"/>
                <w:szCs w:val="24"/>
                <w:lang w:val="en-US"/>
              </w:rPr>
              <w:t>Evenness of winding</w:t>
            </w:r>
          </w:p>
        </w:tc>
        <w:tc>
          <w:tcPr>
            <w:tcW w:w="4786" w:type="dxa"/>
          </w:tcPr>
          <w:p w:rsidR="001E392A" w:rsidRPr="00881CF4" w:rsidRDefault="001E392A" w:rsidP="00C275CC">
            <w:pPr>
              <w:rPr>
                <w:rFonts w:ascii="Times New Roman" w:hAnsi="Times New Roman" w:cs="Times New Roman"/>
                <w:sz w:val="24"/>
                <w:szCs w:val="24"/>
                <w:lang w:val="en-US"/>
              </w:rPr>
            </w:pPr>
            <w:r w:rsidRPr="00881CF4">
              <w:rPr>
                <w:rFonts w:ascii="Times New Roman" w:hAnsi="Times New Roman" w:cs="Times New Roman"/>
                <w:sz w:val="24"/>
                <w:szCs w:val="24"/>
                <w:lang w:val="en-US"/>
              </w:rPr>
              <w:t>Absolutely even paper arrangement without air bubbles under the paper and without folding formation</w:t>
            </w:r>
          </w:p>
        </w:tc>
      </w:tr>
      <w:tr w:rsidR="001E392A" w:rsidRPr="001E392A" w:rsidTr="00C275CC">
        <w:tc>
          <w:tcPr>
            <w:tcW w:w="4785" w:type="dxa"/>
          </w:tcPr>
          <w:p w:rsidR="001E392A" w:rsidRPr="00881CF4" w:rsidRDefault="001E392A" w:rsidP="00C275CC">
            <w:pPr>
              <w:rPr>
                <w:rFonts w:ascii="Times New Roman" w:hAnsi="Times New Roman" w:cs="Times New Roman"/>
                <w:sz w:val="24"/>
                <w:szCs w:val="24"/>
                <w:lang w:val="en-US"/>
              </w:rPr>
            </w:pPr>
            <w:r w:rsidRPr="00881CF4">
              <w:rPr>
                <w:rFonts w:ascii="Times New Roman" w:hAnsi="Times New Roman" w:cs="Times New Roman"/>
                <w:sz w:val="24"/>
                <w:szCs w:val="24"/>
                <w:lang w:val="en-US"/>
              </w:rPr>
              <w:t>Edge quality</w:t>
            </w:r>
          </w:p>
        </w:tc>
        <w:tc>
          <w:tcPr>
            <w:tcW w:w="4786" w:type="dxa"/>
          </w:tcPr>
          <w:p w:rsidR="001E392A" w:rsidRPr="00881CF4" w:rsidRDefault="001E392A" w:rsidP="00C275CC">
            <w:pPr>
              <w:rPr>
                <w:rFonts w:ascii="Times New Roman" w:hAnsi="Times New Roman" w:cs="Times New Roman"/>
                <w:sz w:val="24"/>
                <w:szCs w:val="24"/>
                <w:lang w:val="en-US"/>
              </w:rPr>
            </w:pPr>
            <w:r w:rsidRPr="00881CF4">
              <w:rPr>
                <w:rStyle w:val="shorttext"/>
                <w:rFonts w:ascii="Times New Roman" w:hAnsi="Times New Roman" w:cs="Times New Roman"/>
                <w:sz w:val="24"/>
                <w:szCs w:val="24"/>
                <w:lang w:val="en-US"/>
              </w:rPr>
              <w:t>Edge is even without fibers and damages</w:t>
            </w:r>
          </w:p>
        </w:tc>
      </w:tr>
      <w:tr w:rsidR="001E392A" w:rsidRPr="00881CF4" w:rsidTr="00C275CC">
        <w:tc>
          <w:tcPr>
            <w:tcW w:w="4785" w:type="dxa"/>
          </w:tcPr>
          <w:p w:rsidR="001E392A" w:rsidRPr="00881CF4" w:rsidRDefault="001E392A" w:rsidP="00C275CC">
            <w:pPr>
              <w:rPr>
                <w:rFonts w:ascii="Times New Roman" w:hAnsi="Times New Roman" w:cs="Times New Roman"/>
                <w:sz w:val="24"/>
                <w:szCs w:val="24"/>
                <w:lang w:val="en-US"/>
              </w:rPr>
            </w:pPr>
            <w:r w:rsidRPr="00881CF4">
              <w:rPr>
                <w:rFonts w:ascii="Times New Roman" w:hAnsi="Times New Roman" w:cs="Times New Roman"/>
                <w:sz w:val="24"/>
                <w:szCs w:val="24"/>
                <w:lang w:val="en-US"/>
              </w:rPr>
              <w:t>Impurity presence</w:t>
            </w:r>
          </w:p>
        </w:tc>
        <w:tc>
          <w:tcPr>
            <w:tcW w:w="4786" w:type="dxa"/>
          </w:tcPr>
          <w:p w:rsidR="001E392A" w:rsidRPr="00881CF4" w:rsidRDefault="001E392A" w:rsidP="00C275CC">
            <w:pPr>
              <w:rPr>
                <w:rFonts w:ascii="Times New Roman" w:hAnsi="Times New Roman" w:cs="Times New Roman"/>
                <w:sz w:val="24"/>
                <w:szCs w:val="24"/>
                <w:lang w:val="en-US"/>
              </w:rPr>
            </w:pPr>
            <w:r w:rsidRPr="00881CF4">
              <w:rPr>
                <w:rFonts w:ascii="Times New Roman" w:hAnsi="Times New Roman" w:cs="Times New Roman"/>
                <w:sz w:val="24"/>
                <w:szCs w:val="24"/>
                <w:lang w:val="en-US"/>
              </w:rPr>
              <w:t>no</w:t>
            </w:r>
          </w:p>
        </w:tc>
      </w:tr>
      <w:tr w:rsidR="001E392A" w:rsidRPr="001E392A" w:rsidTr="00C275CC">
        <w:tc>
          <w:tcPr>
            <w:tcW w:w="4785" w:type="dxa"/>
          </w:tcPr>
          <w:p w:rsidR="001E392A" w:rsidRPr="00881CF4" w:rsidRDefault="001E392A" w:rsidP="00C275CC">
            <w:pPr>
              <w:rPr>
                <w:rFonts w:ascii="Times New Roman" w:hAnsi="Times New Roman" w:cs="Times New Roman"/>
                <w:sz w:val="24"/>
                <w:szCs w:val="24"/>
                <w:lang w:val="en-US"/>
              </w:rPr>
            </w:pPr>
            <w:r w:rsidRPr="00881CF4">
              <w:rPr>
                <w:rFonts w:ascii="Times New Roman" w:hAnsi="Times New Roman" w:cs="Times New Roman"/>
                <w:sz w:val="24"/>
                <w:szCs w:val="24"/>
                <w:lang w:val="en-US"/>
              </w:rPr>
              <w:t>Splice</w:t>
            </w:r>
          </w:p>
        </w:tc>
        <w:tc>
          <w:tcPr>
            <w:tcW w:w="4786" w:type="dxa"/>
          </w:tcPr>
          <w:p w:rsidR="001E392A" w:rsidRPr="00881CF4" w:rsidRDefault="001E392A" w:rsidP="00C275CC">
            <w:pPr>
              <w:rPr>
                <w:rFonts w:ascii="Times New Roman" w:hAnsi="Times New Roman" w:cs="Times New Roman"/>
                <w:sz w:val="24"/>
                <w:szCs w:val="24"/>
                <w:lang w:val="en-US"/>
              </w:rPr>
            </w:pPr>
            <w:r w:rsidRPr="00881CF4">
              <w:rPr>
                <w:rFonts w:ascii="Times New Roman" w:hAnsi="Times New Roman" w:cs="Times New Roman"/>
                <w:sz w:val="24"/>
                <w:szCs w:val="24"/>
                <w:lang w:val="en-US"/>
              </w:rPr>
              <w:t>In one roll no more than two (</w:t>
            </w:r>
            <w:r w:rsidRPr="00881CF4">
              <w:rPr>
                <w:rStyle w:val="shorttext"/>
                <w:rFonts w:ascii="Times New Roman" w:hAnsi="Times New Roman" w:cs="Times New Roman"/>
                <w:sz w:val="24"/>
                <w:szCs w:val="24"/>
                <w:lang w:val="en-US"/>
              </w:rPr>
              <w:t>not less than per 300m).  The splices should be indicated by a “signal” at the end of the roll.</w:t>
            </w:r>
          </w:p>
        </w:tc>
      </w:tr>
      <w:tr w:rsidR="001E392A" w:rsidRPr="00881CF4" w:rsidTr="00C275CC">
        <w:tc>
          <w:tcPr>
            <w:tcW w:w="4785" w:type="dxa"/>
          </w:tcPr>
          <w:p w:rsidR="001E392A" w:rsidRPr="00881CF4" w:rsidRDefault="001E392A" w:rsidP="00C275CC">
            <w:pPr>
              <w:rPr>
                <w:rFonts w:ascii="Times New Roman" w:hAnsi="Times New Roman" w:cs="Times New Roman"/>
                <w:sz w:val="24"/>
                <w:szCs w:val="24"/>
                <w:lang w:val="en-US"/>
              </w:rPr>
            </w:pPr>
            <w:r w:rsidRPr="00881CF4">
              <w:rPr>
                <w:rFonts w:ascii="Times New Roman" w:hAnsi="Times New Roman" w:cs="Times New Roman"/>
                <w:sz w:val="24"/>
                <w:szCs w:val="24"/>
                <w:lang w:val="en-US"/>
              </w:rPr>
              <w:t xml:space="preserve">Internal diameter of roll core </w:t>
            </w:r>
          </w:p>
        </w:tc>
        <w:tc>
          <w:tcPr>
            <w:tcW w:w="4786" w:type="dxa"/>
          </w:tcPr>
          <w:p w:rsidR="001E392A" w:rsidRPr="00881CF4" w:rsidRDefault="001E392A" w:rsidP="00C275CC">
            <w:pPr>
              <w:rPr>
                <w:rFonts w:ascii="Times New Roman" w:hAnsi="Times New Roman" w:cs="Times New Roman"/>
                <w:sz w:val="24"/>
                <w:szCs w:val="24"/>
                <w:lang w:val="de-DE"/>
              </w:rPr>
            </w:pPr>
            <w:r w:rsidRPr="00881CF4">
              <w:rPr>
                <w:rFonts w:ascii="Times New Roman" w:hAnsi="Times New Roman" w:cs="Times New Roman"/>
                <w:sz w:val="24"/>
                <w:szCs w:val="24"/>
                <w:lang w:val="en-US"/>
              </w:rPr>
              <w:t xml:space="preserve">76 </w:t>
            </w:r>
            <w:r w:rsidRPr="00881CF4">
              <w:rPr>
                <w:rFonts w:ascii="Times New Roman" w:hAnsi="Times New Roman" w:cs="Times New Roman"/>
                <w:sz w:val="24"/>
                <w:szCs w:val="24"/>
                <w:lang w:val="de-DE"/>
              </w:rPr>
              <w:t>mm</w:t>
            </w:r>
          </w:p>
        </w:tc>
      </w:tr>
      <w:tr w:rsidR="001E392A" w:rsidRPr="00881CF4" w:rsidTr="00C275CC">
        <w:tc>
          <w:tcPr>
            <w:tcW w:w="4785" w:type="dxa"/>
          </w:tcPr>
          <w:p w:rsidR="001E392A" w:rsidRPr="00881CF4" w:rsidRDefault="001E392A" w:rsidP="00C275CC">
            <w:pPr>
              <w:rPr>
                <w:rFonts w:ascii="Times New Roman" w:hAnsi="Times New Roman" w:cs="Times New Roman"/>
                <w:sz w:val="24"/>
                <w:szCs w:val="24"/>
                <w:lang w:val="de-DE"/>
              </w:rPr>
            </w:pPr>
            <w:r w:rsidRPr="00881CF4">
              <w:rPr>
                <w:rFonts w:ascii="Times New Roman" w:hAnsi="Times New Roman" w:cs="Times New Roman"/>
                <w:sz w:val="24"/>
                <w:szCs w:val="24"/>
                <w:lang w:val="de-DE"/>
              </w:rPr>
              <w:t xml:space="preserve">Roll </w:t>
            </w:r>
            <w:proofErr w:type="spellStart"/>
            <w:r w:rsidRPr="00881CF4">
              <w:rPr>
                <w:rFonts w:ascii="Times New Roman" w:hAnsi="Times New Roman" w:cs="Times New Roman"/>
                <w:sz w:val="24"/>
                <w:szCs w:val="24"/>
                <w:lang w:val="de-DE"/>
              </w:rPr>
              <w:t>diameter</w:t>
            </w:r>
            <w:proofErr w:type="spellEnd"/>
            <w:r w:rsidRPr="00881CF4">
              <w:rPr>
                <w:rFonts w:ascii="Times New Roman" w:hAnsi="Times New Roman" w:cs="Times New Roman"/>
                <w:sz w:val="24"/>
                <w:szCs w:val="24"/>
                <w:lang w:val="de-DE"/>
              </w:rPr>
              <w:t xml:space="preserve"> </w:t>
            </w:r>
          </w:p>
        </w:tc>
        <w:tc>
          <w:tcPr>
            <w:tcW w:w="4786" w:type="dxa"/>
          </w:tcPr>
          <w:p w:rsidR="001E392A" w:rsidRPr="00881CF4" w:rsidRDefault="001E392A" w:rsidP="00C275CC">
            <w:pPr>
              <w:rPr>
                <w:rFonts w:ascii="Times New Roman" w:hAnsi="Times New Roman" w:cs="Times New Roman"/>
                <w:sz w:val="24"/>
                <w:szCs w:val="24"/>
                <w:lang w:val="en-US"/>
              </w:rPr>
            </w:pPr>
            <w:r w:rsidRPr="00881CF4">
              <w:rPr>
                <w:rFonts w:ascii="Times New Roman" w:hAnsi="Times New Roman" w:cs="Times New Roman"/>
                <w:sz w:val="24"/>
                <w:szCs w:val="24"/>
                <w:lang w:val="en-US"/>
              </w:rPr>
              <w:t>Till 1000 mm</w:t>
            </w:r>
          </w:p>
        </w:tc>
      </w:tr>
      <w:tr w:rsidR="001E392A" w:rsidRPr="001E392A" w:rsidTr="00C275CC">
        <w:tc>
          <w:tcPr>
            <w:tcW w:w="4785" w:type="dxa"/>
          </w:tcPr>
          <w:p w:rsidR="001E392A" w:rsidRPr="00881CF4" w:rsidRDefault="001E392A" w:rsidP="00C275CC">
            <w:pPr>
              <w:rPr>
                <w:rFonts w:ascii="Times New Roman" w:hAnsi="Times New Roman" w:cs="Times New Roman"/>
                <w:sz w:val="24"/>
                <w:szCs w:val="24"/>
                <w:lang w:val="en-US"/>
              </w:rPr>
            </w:pPr>
            <w:r w:rsidRPr="00881CF4">
              <w:rPr>
                <w:rFonts w:ascii="Times New Roman" w:hAnsi="Times New Roman" w:cs="Times New Roman"/>
                <w:sz w:val="24"/>
                <w:szCs w:val="24"/>
                <w:lang w:val="en-US"/>
              </w:rPr>
              <w:t>Roll width (mm)</w:t>
            </w:r>
          </w:p>
        </w:tc>
        <w:tc>
          <w:tcPr>
            <w:tcW w:w="4786" w:type="dxa"/>
          </w:tcPr>
          <w:p w:rsidR="001E392A" w:rsidRPr="00881CF4" w:rsidRDefault="001E392A" w:rsidP="00C275CC">
            <w:pPr>
              <w:rPr>
                <w:rFonts w:ascii="Times New Roman" w:hAnsi="Times New Roman" w:cs="Times New Roman"/>
                <w:sz w:val="24"/>
                <w:szCs w:val="24"/>
                <w:lang w:val="en-US"/>
              </w:rPr>
            </w:pPr>
            <w:r w:rsidRPr="00881CF4">
              <w:rPr>
                <w:rFonts w:ascii="Times New Roman" w:hAnsi="Times New Roman" w:cs="Times New Roman"/>
                <w:sz w:val="24"/>
                <w:szCs w:val="24"/>
                <w:lang w:val="en-US"/>
              </w:rPr>
              <w:t>According to the customer specification (1220-2220) +/-3</w:t>
            </w:r>
          </w:p>
        </w:tc>
      </w:tr>
      <w:tr w:rsidR="001E392A" w:rsidRPr="00881CF4" w:rsidTr="00C275CC">
        <w:tc>
          <w:tcPr>
            <w:tcW w:w="4785" w:type="dxa"/>
          </w:tcPr>
          <w:p w:rsidR="001E392A" w:rsidRPr="00881CF4" w:rsidRDefault="001E392A" w:rsidP="00C275CC">
            <w:pPr>
              <w:rPr>
                <w:rFonts w:ascii="Times New Roman" w:hAnsi="Times New Roman" w:cs="Times New Roman"/>
                <w:sz w:val="24"/>
                <w:szCs w:val="24"/>
                <w:lang w:val="en-US"/>
              </w:rPr>
            </w:pPr>
            <w:r w:rsidRPr="00881CF4">
              <w:rPr>
                <w:rFonts w:ascii="Times New Roman" w:hAnsi="Times New Roman" w:cs="Times New Roman"/>
                <w:sz w:val="24"/>
                <w:szCs w:val="24"/>
                <w:lang w:val="en-US"/>
              </w:rPr>
              <w:t>Winding method</w:t>
            </w:r>
          </w:p>
        </w:tc>
        <w:tc>
          <w:tcPr>
            <w:tcW w:w="4786" w:type="dxa"/>
          </w:tcPr>
          <w:p w:rsidR="001E392A" w:rsidRPr="00881CF4" w:rsidRDefault="001E392A" w:rsidP="00C275CC">
            <w:pPr>
              <w:rPr>
                <w:rFonts w:ascii="Times New Roman" w:hAnsi="Times New Roman" w:cs="Times New Roman"/>
                <w:sz w:val="24"/>
                <w:szCs w:val="24"/>
                <w:lang w:val="en-US"/>
              </w:rPr>
            </w:pPr>
            <w:r w:rsidRPr="00881CF4">
              <w:rPr>
                <w:rFonts w:ascii="Times New Roman" w:hAnsi="Times New Roman" w:cs="Times New Roman"/>
                <w:sz w:val="24"/>
                <w:szCs w:val="24"/>
                <w:lang w:val="en-US"/>
              </w:rPr>
              <w:t>Decorated side outwards</w:t>
            </w:r>
          </w:p>
        </w:tc>
      </w:tr>
      <w:tr w:rsidR="001E392A" w:rsidRPr="001E392A" w:rsidTr="00C275CC">
        <w:tc>
          <w:tcPr>
            <w:tcW w:w="4785" w:type="dxa"/>
          </w:tcPr>
          <w:p w:rsidR="001E392A" w:rsidRPr="00881CF4" w:rsidRDefault="001E392A" w:rsidP="00C275CC">
            <w:pPr>
              <w:rPr>
                <w:rFonts w:ascii="Times New Roman" w:hAnsi="Times New Roman" w:cs="Times New Roman"/>
                <w:sz w:val="24"/>
                <w:szCs w:val="24"/>
                <w:lang w:val="en-US"/>
              </w:rPr>
            </w:pPr>
            <w:r w:rsidRPr="00881CF4">
              <w:rPr>
                <w:rFonts w:ascii="Times New Roman" w:hAnsi="Times New Roman" w:cs="Times New Roman"/>
                <w:sz w:val="24"/>
                <w:szCs w:val="24"/>
                <w:lang w:val="en-US"/>
              </w:rPr>
              <w:t>Unwinding direction side</w:t>
            </w:r>
          </w:p>
        </w:tc>
        <w:tc>
          <w:tcPr>
            <w:tcW w:w="4786" w:type="dxa"/>
          </w:tcPr>
          <w:p w:rsidR="001E392A" w:rsidRPr="00881CF4" w:rsidRDefault="001E392A" w:rsidP="00C275CC">
            <w:pPr>
              <w:rPr>
                <w:rFonts w:ascii="Times New Roman" w:hAnsi="Times New Roman" w:cs="Times New Roman"/>
                <w:sz w:val="24"/>
                <w:szCs w:val="24"/>
                <w:lang w:val="en-US"/>
              </w:rPr>
            </w:pPr>
            <w:r w:rsidRPr="00881CF4">
              <w:rPr>
                <w:rFonts w:ascii="Times New Roman" w:hAnsi="Times New Roman" w:cs="Times New Roman"/>
                <w:sz w:val="24"/>
                <w:szCs w:val="24"/>
                <w:lang w:val="en-US"/>
              </w:rPr>
              <w:t>On the outer packaging of the roll, incl. the front edge, an arrow is printed indicating the direction of unwinding the roll.</w:t>
            </w:r>
          </w:p>
        </w:tc>
      </w:tr>
      <w:tr w:rsidR="00393630" w:rsidRPr="001E392A" w:rsidTr="00A725F7">
        <w:tc>
          <w:tcPr>
            <w:tcW w:w="9571" w:type="dxa"/>
            <w:gridSpan w:val="2"/>
          </w:tcPr>
          <w:p w:rsidR="00393630" w:rsidRPr="00393630" w:rsidRDefault="00393630" w:rsidP="00393630">
            <w:pPr>
              <w:rPr>
                <w:rFonts w:ascii="Times New Roman" w:hAnsi="Times New Roman" w:cs="Times New Roman"/>
                <w:sz w:val="24"/>
                <w:szCs w:val="24"/>
                <w:lang w:val="en-US"/>
              </w:rPr>
            </w:pPr>
            <w:r w:rsidRPr="00393630">
              <w:rPr>
                <w:rFonts w:ascii="Times New Roman" w:eastAsiaTheme="minorEastAsia" w:hAnsi="Times New Roman" w:cs="Times New Roman"/>
                <w:sz w:val="24"/>
                <w:szCs w:val="24"/>
                <w:lang w:val="en-US" w:eastAsia="zh-CN"/>
              </w:rPr>
              <w:t>N</w:t>
            </w:r>
            <w:r w:rsidRPr="00393630">
              <w:rPr>
                <w:rFonts w:ascii="Times New Roman" w:hAnsi="Times New Roman" w:cs="Times New Roman"/>
                <w:sz w:val="24"/>
                <w:szCs w:val="24"/>
                <w:lang w:val="en-US"/>
              </w:rPr>
              <w:t>eeded volume 1000 tons of Paper grade "White".</w:t>
            </w:r>
          </w:p>
        </w:tc>
      </w:tr>
    </w:tbl>
    <w:p w:rsidR="001E392A" w:rsidRPr="00881CF4" w:rsidRDefault="001E392A" w:rsidP="00393630">
      <w:pPr>
        <w:spacing w:after="0" w:line="240" w:lineRule="auto"/>
        <w:rPr>
          <w:rFonts w:ascii="Times New Roman" w:hAnsi="Times New Roman" w:cs="Times New Roman"/>
          <w:b/>
          <w:sz w:val="24"/>
          <w:szCs w:val="24"/>
          <w:lang w:val="en-US"/>
        </w:rPr>
      </w:pPr>
    </w:p>
    <w:sectPr w:rsidR="001E392A" w:rsidRPr="00881CF4" w:rsidSect="00C306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D50DB"/>
    <w:rsid w:val="00064D99"/>
    <w:rsid w:val="001E392A"/>
    <w:rsid w:val="00363A5E"/>
    <w:rsid w:val="00382A76"/>
    <w:rsid w:val="00393630"/>
    <w:rsid w:val="006551CE"/>
    <w:rsid w:val="007B3997"/>
    <w:rsid w:val="00854549"/>
    <w:rsid w:val="008977F9"/>
    <w:rsid w:val="00915FCD"/>
    <w:rsid w:val="009F6AAE"/>
    <w:rsid w:val="00AE79FA"/>
    <w:rsid w:val="00C30612"/>
    <w:rsid w:val="00CD50DB"/>
    <w:rsid w:val="00CE6DE9"/>
    <w:rsid w:val="00D855F3"/>
    <w:rsid w:val="00ED1BEA"/>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6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5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E392A"/>
    <w:rPr>
      <w:color w:val="0000FF" w:themeColor="hyperlink"/>
      <w:u w:val="single"/>
    </w:rPr>
  </w:style>
  <w:style w:type="character" w:customStyle="1" w:styleId="shorttext">
    <w:name w:val="short_text"/>
    <w:basedOn w:val="a0"/>
    <w:rsid w:val="001E39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5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cretar-f@funderuw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535</Words>
  <Characters>3053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 М. Шуткин</dc:creator>
  <cp:keywords/>
  <dc:description/>
  <cp:lastModifiedBy>Shanghai</cp:lastModifiedBy>
  <cp:revision>8</cp:revision>
  <dcterms:created xsi:type="dcterms:W3CDTF">2018-07-04T06:53:00Z</dcterms:created>
  <dcterms:modified xsi:type="dcterms:W3CDTF">2018-07-06T03:49:00Z</dcterms:modified>
</cp:coreProperties>
</file>